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143151" w14:textId="77777777" w:rsidR="00674587" w:rsidRDefault="00000000">
      <w:pPr>
        <w:spacing w:before="240" w:after="240"/>
      </w:pPr>
      <w:r>
        <w:t xml:space="preserve">Angepackt – sofort umsetzbare Business-Impulse für Ihren Handwerksbetrieb. </w:t>
      </w:r>
      <w:r>
        <w:br/>
        <w:t>Alle 14 Tage neu für Sie.</w:t>
      </w:r>
    </w:p>
    <w:p w14:paraId="57B4BE0D" w14:textId="77777777" w:rsidR="00674587" w:rsidRDefault="00674587">
      <w:pPr>
        <w:spacing w:before="240" w:after="240"/>
      </w:pPr>
    </w:p>
    <w:p w14:paraId="4BEBD974" w14:textId="77777777" w:rsidR="00674587" w:rsidRDefault="00000000">
      <w:pPr>
        <w:spacing w:before="240"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Impuls für heute:</w:t>
      </w:r>
    </w:p>
    <w:p w14:paraId="32022416" w14:textId="77777777" w:rsidR="00674587" w:rsidRDefault="00000000">
      <w:pPr>
        <w:spacing w:before="240"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CTA - warum und bringt das was? </w:t>
      </w:r>
      <w:r>
        <w:rPr>
          <w:b/>
          <w:sz w:val="26"/>
          <w:szCs w:val="26"/>
        </w:rPr>
        <w:br/>
        <w:t>Was ein Call-</w:t>
      </w:r>
      <w:proofErr w:type="spellStart"/>
      <w:r>
        <w:rPr>
          <w:b/>
          <w:sz w:val="26"/>
          <w:szCs w:val="26"/>
        </w:rPr>
        <w:t>to</w:t>
      </w:r>
      <w:proofErr w:type="spellEnd"/>
      <w:r>
        <w:rPr>
          <w:b/>
          <w:sz w:val="26"/>
          <w:szCs w:val="26"/>
        </w:rPr>
        <w:t>-Action ist und warum er essenziell für Ihre Reichweite ist</w:t>
      </w:r>
    </w:p>
    <w:p w14:paraId="172F3DE1" w14:textId="77777777" w:rsidR="00674587" w:rsidRDefault="00674587">
      <w:pPr>
        <w:spacing w:before="240" w:after="240"/>
      </w:pPr>
    </w:p>
    <w:p w14:paraId="0A65AB12" w14:textId="77777777" w:rsidR="00674587" w:rsidRDefault="00A87152">
      <w:pPr>
        <w:spacing w:before="240" w:after="240"/>
      </w:pPr>
      <w:r>
        <w:rPr>
          <w:noProof/>
        </w:rPr>
        <w:pict w14:anchorId="502152DF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79608C34" w14:textId="77777777" w:rsidR="00674587" w:rsidRDefault="00674587">
      <w:pPr>
        <w:spacing w:before="240" w:after="240"/>
      </w:pPr>
    </w:p>
    <w:p w14:paraId="07EFAFB7" w14:textId="77777777" w:rsidR="00674587" w:rsidRDefault="00000000">
      <w:pPr>
        <w:pStyle w:val="berschrift1"/>
        <w:spacing w:before="240" w:after="240"/>
      </w:pPr>
      <w:bookmarkStart w:id="0" w:name="_heading=h.l7j8vg6c80xj" w:colFirst="0" w:colLast="0"/>
      <w:bookmarkEnd w:id="0"/>
      <w:r>
        <w:t>Inhaltsverzeichnis</w:t>
      </w:r>
    </w:p>
    <w:p w14:paraId="1134A685" w14:textId="77777777" w:rsidR="00674587" w:rsidRDefault="00674587"/>
    <w:tbl>
      <w:tblPr>
        <w:tblStyle w:val="a0"/>
        <w:tblW w:w="6435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4320"/>
        <w:gridCol w:w="2115"/>
      </w:tblGrid>
      <w:tr w:rsidR="00674587" w14:paraId="307720BA" w14:textId="77777777">
        <w:trPr>
          <w:jc w:val="center"/>
        </w:trPr>
        <w:tc>
          <w:tcPr>
            <w:tcW w:w="4320" w:type="dxa"/>
            <w:shd w:val="clear" w:color="auto" w:fill="FE774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0825" w14:textId="77777777" w:rsidR="00674587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Inhalt</w:t>
            </w:r>
          </w:p>
        </w:tc>
        <w:tc>
          <w:tcPr>
            <w:tcW w:w="2115" w:type="dxa"/>
            <w:shd w:val="clear" w:color="auto" w:fill="FE774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4664" w14:textId="77777777" w:rsidR="00674587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Seite</w:t>
            </w:r>
          </w:p>
        </w:tc>
      </w:tr>
      <w:tr w:rsidR="00674587" w14:paraId="1133F889" w14:textId="77777777">
        <w:trPr>
          <w:jc w:val="center"/>
        </w:trPr>
        <w:tc>
          <w:tcPr>
            <w:tcW w:w="43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5476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Newsletter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2B5A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2 - 3</w:t>
            </w:r>
          </w:p>
        </w:tc>
      </w:tr>
      <w:tr w:rsidR="00674587" w14:paraId="13DB9764" w14:textId="77777777">
        <w:trPr>
          <w:jc w:val="center"/>
        </w:trPr>
        <w:tc>
          <w:tcPr>
            <w:tcW w:w="43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5545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proofErr w:type="spellStart"/>
            <w:r>
              <w:rPr>
                <w:b/>
                <w:color w:val="666666"/>
              </w:rPr>
              <w:t>Social</w:t>
            </w:r>
            <w:proofErr w:type="spellEnd"/>
            <w:r>
              <w:rPr>
                <w:b/>
                <w:color w:val="666666"/>
              </w:rPr>
              <w:t xml:space="preserve"> Media Beiträge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0611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4 - 5</w:t>
            </w:r>
          </w:p>
        </w:tc>
      </w:tr>
      <w:tr w:rsidR="00674587" w14:paraId="08D058CE" w14:textId="77777777">
        <w:trPr>
          <w:jc w:val="center"/>
        </w:trPr>
        <w:tc>
          <w:tcPr>
            <w:tcW w:w="43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B894E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Blogartikel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F5517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6 - 7</w:t>
            </w:r>
          </w:p>
        </w:tc>
      </w:tr>
      <w:tr w:rsidR="00674587" w14:paraId="2B87ED7B" w14:textId="77777777">
        <w:trPr>
          <w:jc w:val="center"/>
        </w:trPr>
        <w:tc>
          <w:tcPr>
            <w:tcW w:w="43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9DA5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Fachtext / Kolumne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8F5E" w14:textId="77777777" w:rsidR="00674587" w:rsidRDefault="00000000">
            <w:pPr>
              <w:widowControl w:val="0"/>
              <w:spacing w:line="240" w:lineRule="auto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>8 - 11</w:t>
            </w:r>
          </w:p>
        </w:tc>
      </w:tr>
    </w:tbl>
    <w:p w14:paraId="18AE437B" w14:textId="77777777" w:rsidR="00674587" w:rsidRDefault="00674587"/>
    <w:p w14:paraId="705F7735" w14:textId="77777777" w:rsidR="00674587" w:rsidRDefault="00674587"/>
    <w:p w14:paraId="196D2EEE" w14:textId="77777777" w:rsidR="00674587" w:rsidRDefault="00674587">
      <w:pPr>
        <w:spacing w:before="240" w:after="240"/>
      </w:pPr>
    </w:p>
    <w:p w14:paraId="0CAE31E9" w14:textId="77777777" w:rsidR="00674587" w:rsidRDefault="00A87152">
      <w:pPr>
        <w:spacing w:before="240" w:after="240"/>
      </w:pPr>
      <w:r>
        <w:rPr>
          <w:noProof/>
        </w:rPr>
        <w:pict w14:anchorId="0D6DF45A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11BD7C22" w14:textId="77777777" w:rsidR="00674587" w:rsidRDefault="00674587">
      <w:pPr>
        <w:spacing w:before="240" w:after="240"/>
      </w:pPr>
    </w:p>
    <w:p w14:paraId="2D4FD894" w14:textId="77777777" w:rsidR="00674587" w:rsidRDefault="00674587">
      <w:pPr>
        <w:spacing w:before="240" w:after="240"/>
      </w:pPr>
    </w:p>
    <w:p w14:paraId="6B347064" w14:textId="77777777" w:rsidR="00674587" w:rsidRDefault="00674587">
      <w:pPr>
        <w:spacing w:before="240" w:after="240"/>
      </w:pPr>
    </w:p>
    <w:p w14:paraId="55C8A93C" w14:textId="77777777" w:rsidR="00674587" w:rsidRDefault="00674587">
      <w:pPr>
        <w:spacing w:before="240" w:after="240"/>
      </w:pPr>
    </w:p>
    <w:p w14:paraId="0E1134D9" w14:textId="77777777" w:rsidR="00674587" w:rsidRDefault="00674587">
      <w:pPr>
        <w:spacing w:before="240" w:after="240"/>
      </w:pPr>
    </w:p>
    <w:p w14:paraId="45251856" w14:textId="77777777" w:rsidR="00674587" w:rsidRDefault="00674587">
      <w:pPr>
        <w:spacing w:before="240" w:after="240"/>
      </w:pPr>
    </w:p>
    <w:p w14:paraId="3B237B3A" w14:textId="77777777" w:rsidR="00674587" w:rsidRDefault="00674587">
      <w:pPr>
        <w:spacing w:before="240" w:after="240"/>
      </w:pPr>
    </w:p>
    <w:p w14:paraId="5B3B2DB2" w14:textId="77777777" w:rsidR="00674587" w:rsidRDefault="00674587">
      <w:pPr>
        <w:spacing w:before="240" w:after="240"/>
      </w:pPr>
    </w:p>
    <w:p w14:paraId="0854E666" w14:textId="77777777" w:rsidR="00674587" w:rsidRDefault="00000000">
      <w:pPr>
        <w:pStyle w:val="berschrift1"/>
        <w:spacing w:before="240" w:after="240"/>
        <w:rPr>
          <w:b/>
          <w:sz w:val="28"/>
          <w:szCs w:val="28"/>
        </w:rPr>
      </w:pPr>
      <w:bookmarkStart w:id="1" w:name="_heading=h.ve6e328zks9i" w:colFirst="0" w:colLast="0"/>
      <w:bookmarkEnd w:id="1"/>
      <w:r>
        <w:rPr>
          <w:b/>
          <w:sz w:val="28"/>
          <w:szCs w:val="28"/>
        </w:rPr>
        <w:lastRenderedPageBreak/>
        <w:t>Newsletter</w:t>
      </w:r>
    </w:p>
    <w:p w14:paraId="3C179DA3" w14:textId="77777777" w:rsidR="00674587" w:rsidRDefault="00000000">
      <w:pPr>
        <w:spacing w:before="240" w:after="240"/>
        <w:rPr>
          <w:b/>
        </w:rPr>
      </w:pPr>
      <w:r>
        <w:rPr>
          <w:b/>
        </w:rPr>
        <w:t>Betreff:</w:t>
      </w:r>
    </w:p>
    <w:p w14:paraId="71075419" w14:textId="77777777" w:rsidR="00674587" w:rsidRDefault="00000000">
      <w:pPr>
        <w:spacing w:before="240" w:after="240"/>
      </w:pPr>
      <w:r>
        <w:t>Mehr Klicks oder mehr Kunden - mit nur wenigen Worten?</w:t>
      </w:r>
    </w:p>
    <w:p w14:paraId="413233C6" w14:textId="77777777" w:rsidR="00674587" w:rsidRDefault="00000000">
      <w:pPr>
        <w:spacing w:before="240" w:after="240"/>
        <w:rPr>
          <w:b/>
        </w:rPr>
      </w:pPr>
      <w:proofErr w:type="spellStart"/>
      <w:r>
        <w:rPr>
          <w:b/>
        </w:rPr>
        <w:t>Preheader</w:t>
      </w:r>
      <w:proofErr w:type="spellEnd"/>
      <w:r>
        <w:rPr>
          <w:b/>
        </w:rPr>
        <w:t>:</w:t>
      </w:r>
    </w:p>
    <w:p w14:paraId="3DF913F6" w14:textId="77777777" w:rsidR="00674587" w:rsidRDefault="00000000">
      <w:r>
        <w:t>Bild gepostet, Projekt gezeigt – und dann? Ein CTA zeigt klar den nächsten Schritt und bringt Ihre Leser zum Klicken, Kommentieren oder Kontaktieren.</w:t>
      </w:r>
    </w:p>
    <w:p w14:paraId="177FA6D3" w14:textId="77777777" w:rsidR="00674587" w:rsidRDefault="00000000">
      <w:pPr>
        <w:spacing w:before="240" w:after="240"/>
        <w:rPr>
          <w:b/>
        </w:rPr>
      </w:pPr>
      <w:r>
        <w:rPr>
          <w:b/>
        </w:rPr>
        <w:t>Liebe Handwerksbetriebe,</w:t>
      </w:r>
    </w:p>
    <w:p w14:paraId="172FBA0E" w14:textId="77777777" w:rsidR="00674587" w:rsidRDefault="00000000">
      <w:pPr>
        <w:spacing w:after="160"/>
      </w:pPr>
      <w:r>
        <w:t xml:space="preserve">… das geht – mit einem klaren Handlungsaufruf, im Marketing: </w:t>
      </w:r>
      <w:r>
        <w:rPr>
          <w:b/>
        </w:rPr>
        <w:t>Call-</w:t>
      </w:r>
      <w:proofErr w:type="spellStart"/>
      <w:r>
        <w:rPr>
          <w:b/>
        </w:rPr>
        <w:t>to</w:t>
      </w:r>
      <w:proofErr w:type="spellEnd"/>
      <w:r>
        <w:rPr>
          <w:b/>
        </w:rPr>
        <w:t>-Action (CTA)</w:t>
      </w:r>
      <w:r>
        <w:t>.</w:t>
      </w:r>
    </w:p>
    <w:p w14:paraId="1D0176EA" w14:textId="77777777" w:rsidR="00674587" w:rsidRDefault="00000000">
      <w:pPr>
        <w:spacing w:before="240" w:after="240"/>
        <w:rPr>
          <w:color w:val="1F1F1F"/>
        </w:rPr>
      </w:pPr>
      <w:r>
        <w:rPr>
          <w:color w:val="1F1F1F"/>
        </w:rPr>
        <w:t>👉 „Jetzt anfragen“</w:t>
      </w:r>
      <w:r>
        <w:rPr>
          <w:color w:val="1F1F1F"/>
        </w:rPr>
        <w:br/>
        <w:t>👉 „Termin sichern“</w:t>
      </w:r>
      <w:r>
        <w:rPr>
          <w:color w:val="1F1F1F"/>
        </w:rPr>
        <w:br/>
        <w:t>👉 „Was meinen Sie?“</w:t>
      </w:r>
    </w:p>
    <w:p w14:paraId="5C3BC1F4" w14:textId="77777777" w:rsidR="00674587" w:rsidRDefault="00000000">
      <w:pPr>
        <w:spacing w:before="240" w:after="240"/>
        <w:rPr>
          <w:color w:val="1F1F1F"/>
        </w:rPr>
      </w:pPr>
      <w:r>
        <w:rPr>
          <w:color w:val="1F1F1F"/>
        </w:rPr>
        <w:t xml:space="preserve">Kurz. Klar. Wirksam. </w:t>
      </w:r>
    </w:p>
    <w:p w14:paraId="7B8C8A66" w14:textId="77777777" w:rsidR="00674587" w:rsidRDefault="00000000">
      <w:pPr>
        <w:spacing w:before="240" w:after="240"/>
        <w:rPr>
          <w:color w:val="1F1F1F"/>
          <w:sz w:val="16"/>
          <w:szCs w:val="16"/>
        </w:rPr>
      </w:pPr>
      <w:r>
        <w:rPr>
          <w:color w:val="1F1F1F"/>
        </w:rPr>
        <w:t xml:space="preserve">Ein CTA nimmt die Leser an die Hand und zeigt den nächsten Schritt. Genau das fehlt aber oft - ob im Post, Newsletter oder auf der Webseite. Dabei liegt dort großes Potenzial: </w:t>
      </w:r>
      <w:r>
        <w:rPr>
          <w:b/>
          <w:color w:val="1F1F1F"/>
        </w:rPr>
        <w:t xml:space="preserve">Aus flüchtigem Interesse werden echte Kontakte </w:t>
      </w:r>
      <w:r>
        <w:rPr>
          <w:color w:val="1F1F1F"/>
        </w:rPr>
        <w:t>- und nicht selten Aufträge oder Bewerbungen.</w:t>
      </w:r>
    </w:p>
    <w:p w14:paraId="59A6664F" w14:textId="77777777" w:rsidR="00674587" w:rsidRDefault="00000000">
      <w:pPr>
        <w:spacing w:before="240" w:after="240"/>
        <w:rPr>
          <w:i/>
        </w:rPr>
      </w:pPr>
      <w:r>
        <w:t xml:space="preserve">Ein klarer CTA motiviert nicht nur zum Klicken, sondern steigert auch die Reichweite - wenn er richtig formuliert und platziert ist. </w:t>
      </w:r>
      <w:r>
        <w:rPr>
          <w:highlight w:val="yellow"/>
        </w:rPr>
        <w:t>Das bestätigt auch eine Studie: Nutzer reagieren deutlich stärker auf CTAs, die aktiv, klar und sichtbar gestaltet sind (</w:t>
      </w:r>
      <w:hyperlink r:id="rId8">
        <w:r>
          <w:rPr>
            <w:highlight w:val="yellow"/>
          </w:rPr>
          <w:t>BLED 2021</w:t>
        </w:r>
      </w:hyperlink>
      <w:r>
        <w:rPr>
          <w:highlight w:val="yellow"/>
        </w:rPr>
        <w:t xml:space="preserve">). </w:t>
      </w:r>
      <w:r>
        <w:rPr>
          <w:highlight w:val="yellow"/>
        </w:rPr>
        <w:br/>
      </w:r>
      <w:sdt>
        <w:sdtPr>
          <w:tag w:val="goog_rdk_0"/>
          <w:id w:val="2072365637"/>
        </w:sdtPr>
        <w:sdtContent>
          <w:r>
            <w:rPr>
              <w:rFonts w:ascii="Arial Unicode MS" w:eastAsia="Arial Unicode MS" w:hAnsi="Arial Unicode MS" w:cs="Arial Unicode MS"/>
            </w:rPr>
            <w:br/>
            <w:t xml:space="preserve">Beispiel: </w:t>
          </w:r>
          <w:r>
            <w:rPr>
              <w:rFonts w:ascii="Arial Unicode MS" w:eastAsia="Arial Unicode MS" w:hAnsi="Arial Unicode MS" w:cs="Arial Unicode MS"/>
            </w:rPr>
            <w:br/>
            <w:t>❌</w:t>
          </w:r>
        </w:sdtContent>
      </w:sdt>
      <w:r>
        <w:rPr>
          <w:i/>
        </w:rPr>
        <w:t>„Hier unser neuestes Projekt.“</w:t>
      </w:r>
      <w:r>
        <w:rPr>
          <w:i/>
        </w:rPr>
        <w:br/>
      </w:r>
      <w:sdt>
        <w:sdtPr>
          <w:tag w:val="goog_rdk_1"/>
          <w:id w:val="-657529143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rPr>
          <w:i/>
        </w:rPr>
        <w:t>„Was meinen Sie: Wohlfühlort oder Lieblingsplatz?“</w:t>
      </w:r>
    </w:p>
    <w:p w14:paraId="5FAFDD42" w14:textId="77777777" w:rsidR="00674587" w:rsidRDefault="00000000">
      <w:pPr>
        <w:spacing w:before="240" w:after="240"/>
        <w:rPr>
          <w:i/>
        </w:rPr>
      </w:pPr>
      <w:r>
        <w:rPr>
          <w:i/>
          <w:noProof/>
        </w:rPr>
        <w:drawing>
          <wp:inline distT="114300" distB="114300" distL="114300" distR="114300" wp14:anchorId="1918C5B7" wp14:editId="6665AFC1">
            <wp:extent cx="2589937" cy="2589937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937" cy="2589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810C7" w14:textId="77777777" w:rsidR="00674587" w:rsidRDefault="00000000">
      <w:pPr>
        <w:spacing w:before="240" w:after="240"/>
        <w:rPr>
          <w:b/>
        </w:rPr>
      </w:pP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2E38A066" w14:textId="77777777" w:rsidR="00674587" w:rsidRDefault="00674587">
      <w:pPr>
        <w:spacing w:before="240" w:after="240"/>
        <w:rPr>
          <w:i/>
        </w:rPr>
      </w:pPr>
    </w:p>
    <w:p w14:paraId="4D6E3781" w14:textId="77777777" w:rsidR="00674587" w:rsidRDefault="00000000">
      <w:pPr>
        <w:spacing w:before="240" w:after="240"/>
        <w:rPr>
          <w:sz w:val="18"/>
          <w:szCs w:val="18"/>
        </w:rPr>
      </w:pPr>
      <w:r>
        <w:lastRenderedPageBreak/>
        <w:t xml:space="preserve">Gleicher Beitrag, aber mit </w:t>
      </w:r>
      <w:r>
        <w:rPr>
          <w:b/>
        </w:rPr>
        <w:t>Mitmach-Impuls</w:t>
      </w:r>
      <w:r>
        <w:t xml:space="preserve">: </w:t>
      </w:r>
      <w:r>
        <w:br/>
        <w:t xml:space="preserve">und schon gibt’s </w:t>
      </w:r>
      <w:r>
        <w:rPr>
          <w:b/>
        </w:rPr>
        <w:t>mehr</w:t>
      </w:r>
      <w:r>
        <w:t xml:space="preserve"> </w:t>
      </w:r>
      <w:r>
        <w:rPr>
          <w:b/>
        </w:rPr>
        <w:t>Kommentare, Likes und Reichweite</w:t>
      </w:r>
      <w:r>
        <w:t>.</w:t>
      </w:r>
    </w:p>
    <w:p w14:paraId="18543086" w14:textId="77777777" w:rsidR="00674587" w:rsidRDefault="00000000">
      <w:pPr>
        <w:spacing w:before="240" w:after="240"/>
      </w:pPr>
      <w:r>
        <w:rPr>
          <w:b/>
        </w:rPr>
        <w:t>Damit Ihr CTA wirkt, achten Sie auf diese 5 Punkte:</w:t>
      </w:r>
      <w:r>
        <w:br/>
      </w:r>
      <w:r>
        <w:br/>
        <w:t>1) Ziel festlegen: Was soll der Leser tun? (z. B. Termin anfragen)</w:t>
      </w:r>
      <w:r>
        <w:br/>
        <w:t>2) Nutzen zeigen: Warum lohnt es sich? (z. B. kostenlose Montage)</w:t>
      </w:r>
      <w:r>
        <w:br/>
        <w:t>3) Klare Sprache: aktiv &amp; direkt (“Jetzt anfragen”)</w:t>
      </w:r>
      <w:r>
        <w:br/>
        <w:t>4) Dringlichkeit erzeugen, z. B. “Nur bis Freitag”</w:t>
      </w:r>
      <w:r>
        <w:br/>
        <w:t xml:space="preserve">5) Sichtbar platzieren: CTA muss ins Auge springen </w:t>
      </w:r>
    </w:p>
    <w:p w14:paraId="70D6444B" w14:textId="77777777" w:rsidR="0067458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66147ABE" wp14:editId="3AB5BFFD">
            <wp:extent cx="2589938" cy="2589938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938" cy="258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6706D340" w14:textId="77777777" w:rsidR="00674587" w:rsidRDefault="00000000">
      <w:pPr>
        <w:spacing w:before="240" w:after="240"/>
      </w:pPr>
      <w:r>
        <w:rPr>
          <w:b/>
        </w:rPr>
        <w:t>👉Probieren Sie’s beim nächsten Post aus - und sehen Sie, wie das mehr Reaktionen bringt.</w:t>
      </w:r>
    </w:p>
    <w:p w14:paraId="0BE32E92" w14:textId="77777777" w:rsidR="00674587" w:rsidRDefault="00000000">
      <w:pPr>
        <w:spacing w:before="240" w:after="240"/>
      </w:pPr>
      <w:r>
        <w:rPr>
          <w:b/>
        </w:rPr>
        <w:t>Gemeinsam für mehr Sichtbarkeit - und ein starkes, modernes Handwerk.</w:t>
      </w:r>
      <w:r w:rsidR="00A87152">
        <w:rPr>
          <w:noProof/>
        </w:rPr>
        <w:pict w14:anchorId="69931524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257E553B" w14:textId="77777777" w:rsidR="00674587" w:rsidRDefault="00674587">
      <w:pPr>
        <w:pStyle w:val="berschrift1"/>
        <w:spacing w:before="240" w:after="240"/>
      </w:pPr>
      <w:bookmarkStart w:id="2" w:name="_heading=h.l3q1zdi7cuv7" w:colFirst="0" w:colLast="0"/>
      <w:bookmarkEnd w:id="2"/>
    </w:p>
    <w:p w14:paraId="7A988921" w14:textId="77777777" w:rsidR="00674587" w:rsidRDefault="00674587">
      <w:pPr>
        <w:pStyle w:val="berschrift1"/>
        <w:spacing w:before="240" w:after="240"/>
      </w:pPr>
      <w:bookmarkStart w:id="3" w:name="_heading=h.a27dhpknv3nx" w:colFirst="0" w:colLast="0"/>
      <w:bookmarkEnd w:id="3"/>
    </w:p>
    <w:p w14:paraId="48D1A8E1" w14:textId="77777777" w:rsidR="00674587" w:rsidRDefault="00674587">
      <w:pPr>
        <w:pStyle w:val="berschrift1"/>
        <w:spacing w:before="240" w:after="240"/>
      </w:pPr>
      <w:bookmarkStart w:id="4" w:name="_heading=h.6aw0q7b2tgow" w:colFirst="0" w:colLast="0"/>
      <w:bookmarkEnd w:id="4"/>
    </w:p>
    <w:p w14:paraId="2E489D2D" w14:textId="77777777" w:rsidR="00674587" w:rsidRDefault="00674587">
      <w:pPr>
        <w:pStyle w:val="berschrift1"/>
        <w:spacing w:before="240" w:after="240"/>
      </w:pPr>
      <w:bookmarkStart w:id="5" w:name="_heading=h.yxlpfb622bqd" w:colFirst="0" w:colLast="0"/>
      <w:bookmarkEnd w:id="5"/>
    </w:p>
    <w:p w14:paraId="32C28E3B" w14:textId="77777777" w:rsidR="00674587" w:rsidRDefault="00674587"/>
    <w:p w14:paraId="6CD740D4" w14:textId="77777777" w:rsidR="00674587" w:rsidRDefault="00674587">
      <w:pPr>
        <w:pStyle w:val="berschrift1"/>
        <w:spacing w:before="240" w:after="240"/>
        <w:rPr>
          <w:b/>
          <w:sz w:val="28"/>
          <w:szCs w:val="28"/>
        </w:rPr>
      </w:pPr>
      <w:bookmarkStart w:id="6" w:name="_heading=h.5s22yv1jz1i8" w:colFirst="0" w:colLast="0"/>
      <w:bookmarkEnd w:id="6"/>
    </w:p>
    <w:p w14:paraId="18DEE53A" w14:textId="77777777" w:rsidR="00674587" w:rsidRDefault="00674587">
      <w:pPr>
        <w:pStyle w:val="berschrift1"/>
        <w:spacing w:before="240" w:after="240"/>
        <w:rPr>
          <w:b/>
          <w:sz w:val="28"/>
          <w:szCs w:val="28"/>
        </w:rPr>
      </w:pPr>
      <w:bookmarkStart w:id="7" w:name="_heading=h.fn5m71ncs8id" w:colFirst="0" w:colLast="0"/>
      <w:bookmarkEnd w:id="7"/>
    </w:p>
    <w:p w14:paraId="3A0C9E3D" w14:textId="77777777" w:rsidR="00674587" w:rsidRDefault="00000000">
      <w:pPr>
        <w:pStyle w:val="berschrift1"/>
        <w:spacing w:before="240" w:after="240"/>
        <w:rPr>
          <w:b/>
          <w:sz w:val="28"/>
          <w:szCs w:val="28"/>
        </w:rPr>
      </w:pPr>
      <w:bookmarkStart w:id="8" w:name="_heading=h.ky270z5qh6hi" w:colFirst="0" w:colLast="0"/>
      <w:bookmarkEnd w:id="8"/>
      <w:r>
        <w:rPr>
          <w:b/>
          <w:sz w:val="28"/>
          <w:szCs w:val="28"/>
        </w:rPr>
        <w:t xml:space="preserve">📱 </w:t>
      </w:r>
      <w:proofErr w:type="spellStart"/>
      <w:r>
        <w:rPr>
          <w:b/>
          <w:sz w:val="28"/>
          <w:szCs w:val="28"/>
        </w:rPr>
        <w:t>Social</w:t>
      </w:r>
      <w:proofErr w:type="spellEnd"/>
      <w:r>
        <w:rPr>
          <w:b/>
          <w:sz w:val="28"/>
          <w:szCs w:val="28"/>
        </w:rPr>
        <w:t xml:space="preserve"> Media Beitrag 1</w:t>
      </w:r>
    </w:p>
    <w:p w14:paraId="111F5E88" w14:textId="77777777" w:rsidR="00674587" w:rsidRDefault="00000000">
      <w:pPr>
        <w:spacing w:before="240" w:after="240"/>
        <w:rPr>
          <w:b/>
        </w:rPr>
      </w:pPr>
      <w:r>
        <w:rPr>
          <w:b/>
        </w:rPr>
        <w:t>Mehr Reichweite? Ja! Mit nur wenigen Worten!</w:t>
      </w:r>
    </w:p>
    <w:p w14:paraId="7B7A4F1C" w14:textId="77777777" w:rsidR="00674587" w:rsidRDefault="00000000">
      <w:pPr>
        <w:spacing w:before="240" w:after="240"/>
      </w:pPr>
      <w:r>
        <w:t>Viele Handwerksbetriebe zeigen stolz ihre Arbeit … und hoffen, dass jemand reagiert.</w:t>
      </w:r>
      <w:r>
        <w:br/>
        <w:t>Doch: Hoffen ist keine Strategie und bringt keine Reichweite!</w:t>
      </w:r>
    </w:p>
    <w:p w14:paraId="1E39DEDC" w14:textId="77777777" w:rsidR="00674587" w:rsidRDefault="00000000">
      <w:pPr>
        <w:spacing w:before="240" w:after="240"/>
      </w:pPr>
      <w:r>
        <w:rPr>
          <w:rFonts w:ascii="Times New Roman" w:eastAsia="Times New Roman" w:hAnsi="Times New Roman" w:cs="Times New Roman"/>
        </w:rPr>
        <w:t>🎯</w:t>
      </w:r>
      <w:r>
        <w:t xml:space="preserve"> Der Schlüssel liegt in einem Call-</w:t>
      </w:r>
      <w:proofErr w:type="spellStart"/>
      <w:r>
        <w:t>to</w:t>
      </w:r>
      <w:proofErr w:type="spellEnd"/>
      <w:r>
        <w:t>-Action (CTA): einem kurzen, klaren Handlungsaufruf.</w:t>
      </w:r>
    </w:p>
    <w:p w14:paraId="2D2750CD" w14:textId="77777777" w:rsidR="00674587" w:rsidRDefault="00000000">
      <w:pPr>
        <w:spacing w:before="240" w:after="240"/>
      </w:pPr>
      <w:r>
        <w:t>Zum Beispiel:</w:t>
      </w:r>
      <w:r>
        <w:br/>
      </w:r>
      <w:r>
        <w:br/>
      </w:r>
      <w:r>
        <w:rPr>
          <w:rFonts w:ascii="Times New Roman" w:eastAsia="Times New Roman" w:hAnsi="Times New Roman" w:cs="Times New Roman"/>
        </w:rPr>
        <w:t>🛁</w:t>
      </w:r>
      <w:r>
        <w:t xml:space="preserve"> „Würden Sie hier baden wollen?“</w:t>
      </w:r>
      <w:r>
        <w:br/>
      </w:r>
      <w:r>
        <w:rPr>
          <w:rFonts w:ascii="Times New Roman" w:eastAsia="Times New Roman" w:hAnsi="Times New Roman" w:cs="Times New Roman"/>
        </w:rPr>
        <w:t>📅</w:t>
      </w:r>
      <w:r>
        <w:t xml:space="preserve"> „Jetzt Wunschtermin sichern“</w:t>
      </w:r>
      <w:r>
        <w:br/>
      </w:r>
      <w:r>
        <w:rPr>
          <w:rFonts w:ascii="Times New Roman" w:eastAsia="Times New Roman" w:hAnsi="Times New Roman" w:cs="Times New Roman"/>
        </w:rPr>
        <w:t>🛠️</w:t>
      </w:r>
      <w:r>
        <w:t xml:space="preserve"> „Schon mal ausprobiert? Schreiben Sie’s in die Kommentare!“</w:t>
      </w:r>
    </w:p>
    <w:p w14:paraId="585388C3" w14:textId="77777777" w:rsidR="0067458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4C968551" wp14:editId="45855DB3">
            <wp:extent cx="2723288" cy="272328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288" cy="272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17B274D6" w14:textId="77777777" w:rsidR="00674587" w:rsidRDefault="00000000">
      <w:pPr>
        <w:spacing w:before="240" w:after="240"/>
      </w:pPr>
      <w:r>
        <w:rPr>
          <w:rFonts w:ascii="Times New Roman" w:eastAsia="Times New Roman" w:hAnsi="Times New Roman" w:cs="Times New Roman"/>
          <w:b/>
        </w:rPr>
        <w:t>📈</w:t>
      </w:r>
      <w:r>
        <w:rPr>
          <w:b/>
        </w:rPr>
        <w:t xml:space="preserve"> </w:t>
      </w:r>
      <w:r>
        <w:t xml:space="preserve">Gerade im Handwerk gilt: </w:t>
      </w:r>
      <w:r>
        <w:br/>
        <w:t>Wer seine Handlungsaufforderung clever formuliert, gewinnt nicht nur Vertrauen, sondern steigert auch die Reichweite.</w:t>
      </w:r>
    </w:p>
    <w:p w14:paraId="343900F9" w14:textId="77777777" w:rsidR="00674587" w:rsidRDefault="00000000">
      <w:pPr>
        <w:spacing w:before="240" w:after="240"/>
      </w:pPr>
      <w:r>
        <w:t>CTAs holen Ihre Zielgruppe aktiv ab - und verwandeln stille Betrachter in echte Kontakte.</w:t>
      </w:r>
    </w:p>
    <w:p w14:paraId="09E71206" w14:textId="77777777" w:rsidR="00674587" w:rsidRDefault="00000000">
      <w:pPr>
        <w:spacing w:before="240" w:after="240"/>
      </w:pPr>
      <w:r>
        <w:rPr>
          <w:rFonts w:ascii="Times New Roman" w:eastAsia="Times New Roman" w:hAnsi="Times New Roman" w:cs="Times New Roman"/>
        </w:rPr>
        <w:t>📌</w:t>
      </w:r>
      <w:r>
        <w:t xml:space="preserve"> Merken Sie sich:</w:t>
      </w:r>
      <w:r>
        <w:br/>
        <w:t>Wer Reaktionen will, muss den nächsten Schritt klar vorgeben.</w:t>
      </w:r>
      <w:r>
        <w:br/>
        <w:t>Oft genügt ein kleiner Impuls.</w:t>
      </w:r>
    </w:p>
    <w:p w14:paraId="00AB2130" w14:textId="77777777" w:rsidR="00674587" w:rsidRDefault="00000000">
      <w:pPr>
        <w:spacing w:before="240" w:after="240"/>
      </w:pPr>
      <w:r>
        <w:rPr>
          <w:rFonts w:ascii="Times New Roman" w:eastAsia="Times New Roman" w:hAnsi="Times New Roman" w:cs="Times New Roman"/>
        </w:rPr>
        <w:t>👉</w:t>
      </w:r>
      <w:r>
        <w:t xml:space="preserve"> Probieren Sie es aus.</w:t>
      </w:r>
    </w:p>
    <w:p w14:paraId="4024D9F9" w14:textId="77777777" w:rsidR="00674587" w:rsidRDefault="00000000">
      <w:pPr>
        <w:spacing w:before="240" w:after="240"/>
      </w:pPr>
      <w:r>
        <w:t>#meistx #handwerkwirkt #füreinbessereshandwerk #mohamadchouchi</w:t>
      </w:r>
    </w:p>
    <w:p w14:paraId="60CAED63" w14:textId="77777777" w:rsidR="00674587" w:rsidRDefault="00674587">
      <w:pPr>
        <w:spacing w:before="240" w:after="240"/>
        <w:rPr>
          <w:b/>
        </w:rPr>
      </w:pPr>
    </w:p>
    <w:p w14:paraId="6401E2A7" w14:textId="77777777" w:rsidR="00674587" w:rsidRDefault="00A87152">
      <w:pPr>
        <w:spacing w:before="240" w:after="240"/>
      </w:pPr>
      <w:r>
        <w:rPr>
          <w:noProof/>
        </w:rPr>
        <w:lastRenderedPageBreak/>
        <w:pict w14:anchorId="28687DBC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37610BE4" w14:textId="77777777" w:rsidR="00674587" w:rsidRDefault="00000000">
      <w:pPr>
        <w:pStyle w:val="berschrift1"/>
        <w:spacing w:before="240" w:after="240"/>
      </w:pPr>
      <w:bookmarkStart w:id="9" w:name="_heading=h.h0i526z6p7tv" w:colFirst="0" w:colLast="0"/>
      <w:bookmarkEnd w:id="9"/>
      <w:r>
        <w:t xml:space="preserve">📱 </w:t>
      </w:r>
      <w:proofErr w:type="spellStart"/>
      <w:r>
        <w:t>Social</w:t>
      </w:r>
      <w:proofErr w:type="spellEnd"/>
      <w:r>
        <w:t xml:space="preserve"> Media Beitrag 2</w:t>
      </w:r>
    </w:p>
    <w:p w14:paraId="211200E6" w14:textId="77777777" w:rsidR="00674587" w:rsidRDefault="00000000">
      <w:pPr>
        <w:spacing w:before="240" w:after="240"/>
      </w:pPr>
      <w:r>
        <w:rPr>
          <w:b/>
        </w:rPr>
        <w:t>Erhöhen Sie Ihre Reichweite - mit nur einem Impuls!</w:t>
      </w:r>
      <w:r>
        <w:rPr>
          <w:b/>
        </w:rPr>
        <w:br/>
      </w:r>
      <w:r>
        <w:rPr>
          <w:b/>
        </w:rPr>
        <w:br/>
      </w:r>
      <w:r>
        <w:t>Ein starker Call-</w:t>
      </w:r>
      <w:proofErr w:type="spellStart"/>
      <w:r>
        <w:t>to</w:t>
      </w:r>
      <w:proofErr w:type="spellEnd"/>
      <w:r>
        <w:t>-Action (CTA), also eine kurze Handlungsaufforderung, schafft Orientierung und macht Ihre Beiträge sichtbarer.</w:t>
      </w:r>
    </w:p>
    <w:p w14:paraId="4AB92D94" w14:textId="77777777" w:rsidR="00674587" w:rsidRDefault="00000000">
      <w:pPr>
        <w:spacing w:before="240" w:after="240"/>
      </w:pPr>
      <w:r>
        <w:t>🔥 „Jetzt kostenloses Aufmaß sichern“</w:t>
      </w:r>
      <w:r>
        <w:br/>
        <w:t>🪚 „Sieht aus wie neu, oder? Schreiben Sie uns Ihre Meinung!“</w:t>
      </w:r>
      <w:r>
        <w:br/>
        <w:t>📅 „Gleich Wunschtermin sichern und loslegen!“</w:t>
      </w:r>
    </w:p>
    <w:p w14:paraId="3D165F2E" w14:textId="77777777" w:rsidR="0067458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30616CB3" wp14:editId="2493DE3B">
            <wp:extent cx="2808738" cy="2808738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738" cy="280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1E4E4E71" w14:textId="77777777" w:rsidR="00674587" w:rsidRDefault="00000000">
      <w:pPr>
        <w:spacing w:before="240" w:after="240"/>
      </w:pPr>
      <w:r>
        <w:t>📈 Das Ergebnis: Mehr Kommentare und mehr Likes = mehr Reichweite.</w:t>
      </w:r>
      <w:r>
        <w:br/>
        <w:t>Und das Beste? CTAs sind schnell geschrieben und wirken sofort.</w:t>
      </w:r>
    </w:p>
    <w:p w14:paraId="3D23F9A7" w14:textId="77777777" w:rsidR="00674587" w:rsidRDefault="00000000">
      <w:pPr>
        <w:spacing w:before="240" w:after="240"/>
      </w:pPr>
      <w:r>
        <w:t>📌 Sagen Sie klar, was Ihre Zielgruppe als Nächstes tun soll - sonst passiert: nichts.</w:t>
      </w:r>
    </w:p>
    <w:p w14:paraId="282D42C7" w14:textId="77777777" w:rsidR="00674587" w:rsidRDefault="00000000">
      <w:pPr>
        <w:spacing w:before="240" w:after="240"/>
      </w:pPr>
      <w:r>
        <w:t>💬 Schon ausprobiert? Dann verraten Sie uns: Was hat’s gebracht?</w:t>
      </w:r>
    </w:p>
    <w:p w14:paraId="6B678E3A" w14:textId="77777777" w:rsidR="00674587" w:rsidRDefault="00000000">
      <w:pPr>
        <w:spacing w:before="240" w:after="240"/>
        <w:rPr>
          <w:b/>
          <w:sz w:val="26"/>
          <w:szCs w:val="26"/>
        </w:rPr>
      </w:pPr>
      <w:r>
        <w:t>#meistx #handwerkwirkt #füreinbessereshandwerk #mohamadchouchi</w:t>
      </w:r>
      <w:r w:rsidR="00A87152">
        <w:rPr>
          <w:noProof/>
        </w:rPr>
        <w:pict w14:anchorId="57C130AF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7EC84146" w14:textId="77777777" w:rsidR="00674587" w:rsidRDefault="00000000">
      <w:pPr>
        <w:pStyle w:val="berschrift1"/>
        <w:spacing w:before="240" w:after="240"/>
      </w:pPr>
      <w:bookmarkStart w:id="10" w:name="_heading=h.1zx9hmj05q9i" w:colFirst="0" w:colLast="0"/>
      <w:bookmarkEnd w:id="10"/>
      <w:r>
        <w:br w:type="page"/>
      </w:r>
    </w:p>
    <w:p w14:paraId="637D2485" w14:textId="77777777" w:rsidR="00674587" w:rsidRDefault="00000000">
      <w:pPr>
        <w:pStyle w:val="berschrift1"/>
        <w:spacing w:before="240" w:after="240"/>
        <w:rPr>
          <w:b/>
          <w:sz w:val="28"/>
          <w:szCs w:val="28"/>
        </w:rPr>
      </w:pPr>
      <w:bookmarkStart w:id="11" w:name="_heading=h.bjeouj1q32et" w:colFirst="0" w:colLast="0"/>
      <w:bookmarkEnd w:id="11"/>
      <w:r>
        <w:rPr>
          <w:b/>
          <w:sz w:val="28"/>
          <w:szCs w:val="28"/>
        </w:rPr>
        <w:lastRenderedPageBreak/>
        <w:t>Blogartikel</w:t>
      </w:r>
    </w:p>
    <w:p w14:paraId="52EEF987" w14:textId="77777777" w:rsidR="00674587" w:rsidRDefault="00000000">
      <w:pPr>
        <w:rPr>
          <w:b/>
        </w:rPr>
      </w:pPr>
      <w:r>
        <w:rPr>
          <w:b/>
        </w:rPr>
        <w:t>Titel:</w:t>
      </w:r>
    </w:p>
    <w:p w14:paraId="34E78982" w14:textId="77777777" w:rsidR="00674587" w:rsidRDefault="00674587">
      <w:pPr>
        <w:rPr>
          <w:b/>
        </w:rPr>
      </w:pPr>
    </w:p>
    <w:p w14:paraId="3193156C" w14:textId="77777777" w:rsidR="00674587" w:rsidRDefault="00000000">
      <w:pPr>
        <w:spacing w:after="240"/>
        <w:rPr>
          <w:b/>
        </w:rPr>
      </w:pPr>
      <w:r>
        <w:rPr>
          <w:b/>
        </w:rPr>
        <w:t>Nur wenige Wörter reichen: Mehr Sichtbarkeit für Handwerksbetriebe</w:t>
      </w:r>
    </w:p>
    <w:p w14:paraId="72A997DD" w14:textId="77777777" w:rsidR="00674587" w:rsidRDefault="00000000">
      <w:pPr>
        <w:spacing w:before="240"/>
        <w:rPr>
          <w:b/>
        </w:rPr>
      </w:pPr>
      <w:r>
        <w:rPr>
          <w:b/>
        </w:rPr>
        <w:t>Meta-Beschreibung:</w:t>
      </w:r>
    </w:p>
    <w:p w14:paraId="6F33EBFF" w14:textId="77777777" w:rsidR="00674587" w:rsidRDefault="00000000">
      <w:pPr>
        <w:spacing w:after="240"/>
        <w:rPr>
          <w:b/>
        </w:rPr>
      </w:pPr>
      <w:r>
        <w:t>Handwerk sichtbar machen: So funktioniert ein CTA - und warum er entscheidend für Ihre Reichweite ist. Jetzt lesen: Wie wenige Wörter Ihre Kunden aktivieren</w:t>
      </w:r>
    </w:p>
    <w:p w14:paraId="35F19970" w14:textId="77777777" w:rsidR="00674587" w:rsidRDefault="00000000">
      <w:pPr>
        <w:spacing w:before="240" w:after="240"/>
      </w:pPr>
      <w:r>
        <w:rPr>
          <w:b/>
        </w:rPr>
        <w:t xml:space="preserve">Viele Handwerksbetriebe posten tolle Bilder ihrer Arbeit. Doch dann passiert: nichts. </w:t>
      </w:r>
      <w:r>
        <w:t>Keine Likes, Kommentare oder Anfragen. Woran liegt’s?</w:t>
      </w:r>
    </w:p>
    <w:p w14:paraId="109824A6" w14:textId="77777777" w:rsidR="00674587" w:rsidRDefault="00000000">
      <w:pPr>
        <w:spacing w:before="240" w:after="240"/>
        <w:rPr>
          <w:b/>
        </w:rPr>
      </w:pPr>
      <w:r>
        <w:t>Oft fehlt etwas Entscheidendes: Der Call-</w:t>
      </w:r>
      <w:proofErr w:type="spellStart"/>
      <w:r>
        <w:t>to</w:t>
      </w:r>
      <w:proofErr w:type="spellEnd"/>
      <w:r>
        <w:t>-Action (CTA) -</w:t>
      </w:r>
      <w:r>
        <w:rPr>
          <w:b/>
        </w:rPr>
        <w:t xml:space="preserve"> eine klare Handlungsaufforderung, die zum Mitmachen bewegt.</w:t>
      </w:r>
    </w:p>
    <w:p w14:paraId="37C2A84E" w14:textId="77777777" w:rsidR="00674587" w:rsidRDefault="00000000">
      <w:pPr>
        <w:spacing w:before="240"/>
        <w:rPr>
          <w:sz w:val="10"/>
          <w:szCs w:val="10"/>
        </w:rPr>
      </w:pPr>
      <w:r>
        <w:rPr>
          <w:b/>
        </w:rPr>
        <w:t>Der CTA im Handwerk: kurz, gezielt, mit großer Wirkung</w:t>
      </w:r>
      <w:r>
        <w:rPr>
          <w:b/>
        </w:rPr>
        <w:br/>
      </w:r>
    </w:p>
    <w:p w14:paraId="41BF946C" w14:textId="77777777" w:rsidR="00674587" w:rsidRDefault="00000000">
      <w:pPr>
        <w:numPr>
          <w:ilvl w:val="0"/>
          <w:numId w:val="8"/>
        </w:numPr>
      </w:pPr>
      <w:r>
        <w:t>„Jetzt Angebot sichern“</w:t>
      </w:r>
    </w:p>
    <w:p w14:paraId="6DADD623" w14:textId="77777777" w:rsidR="00674587" w:rsidRDefault="00000000">
      <w:pPr>
        <w:numPr>
          <w:ilvl w:val="0"/>
          <w:numId w:val="8"/>
        </w:numPr>
      </w:pPr>
      <w:r>
        <w:t xml:space="preserve">„Was denken Sie?“ </w:t>
      </w:r>
    </w:p>
    <w:p w14:paraId="40FCF3ED" w14:textId="77777777" w:rsidR="00674587" w:rsidRDefault="00000000">
      <w:pPr>
        <w:numPr>
          <w:ilvl w:val="0"/>
          <w:numId w:val="8"/>
        </w:numPr>
        <w:spacing w:after="240"/>
      </w:pPr>
      <w:r>
        <w:t xml:space="preserve">„Neugierig? Dann klicken Sie hier“ </w:t>
      </w:r>
    </w:p>
    <w:p w14:paraId="4326A4A3" w14:textId="77777777" w:rsidR="00674587" w:rsidRDefault="00000000">
      <w:pPr>
        <w:spacing w:before="240" w:after="240"/>
      </w:pPr>
      <w:r>
        <w:t xml:space="preserve">Der CTA zeigt den nächsten Schritt, erleichtert Entscheidungen, erhöht die Interaktion - und verhindert, dass Beiträge einfach “verpuffen”. </w:t>
      </w:r>
    </w:p>
    <w:p w14:paraId="3C86DD61" w14:textId="77777777" w:rsidR="00674587" w:rsidRDefault="00000000">
      <w:pPr>
        <w:spacing w:before="240" w:after="120"/>
        <w:rPr>
          <w:b/>
        </w:rPr>
      </w:pPr>
      <w:r>
        <w:rPr>
          <w:b/>
        </w:rPr>
        <w:t>Warum CTAs im Handwerk die Reichweite erhöhen</w:t>
      </w:r>
    </w:p>
    <w:p w14:paraId="1CE795C0" w14:textId="77777777" w:rsidR="00674587" w:rsidRDefault="00000000">
      <w:pPr>
        <w:spacing w:before="120" w:after="240"/>
      </w:pPr>
      <w:r>
        <w:t xml:space="preserve">Plattformen wie Instagram oder Facebook reagieren auf Interaktionen. Jeder Kommentar, Klick oder das Teilen zeigt dem Algorithmus: </w:t>
      </w:r>
      <w:r>
        <w:rPr>
          <w:b/>
          <w:i/>
        </w:rPr>
        <w:t>Dieser Inhalt kommt an - und wird häufiger ausgespielt</w:t>
      </w:r>
      <w:r>
        <w:rPr>
          <w:i/>
        </w:rPr>
        <w:t xml:space="preserve">. </w:t>
      </w:r>
      <w:r>
        <w:t>Genau das unterscheidet einen „stummen“ Beitrag von einem, der Kreise zieht.</w:t>
      </w:r>
    </w:p>
    <w:p w14:paraId="7B68B379" w14:textId="77777777" w:rsidR="00674587" w:rsidRDefault="00000000">
      <w:pPr>
        <w:spacing w:before="240" w:after="240"/>
      </w:pPr>
      <w:r>
        <w:rPr>
          <w:b/>
        </w:rPr>
        <w:t xml:space="preserve">Ohne CTA: </w:t>
      </w:r>
      <w:r>
        <w:rPr>
          <w:b/>
        </w:rPr>
        <w:tab/>
      </w:r>
      <w:r>
        <w:t>Neue Küche eingebaut. Fertig für die Übergabe.</w:t>
      </w:r>
      <w:r>
        <w:br/>
      </w:r>
      <w:r>
        <w:rPr>
          <w:b/>
        </w:rPr>
        <w:t xml:space="preserve">Mit CTA: </w:t>
      </w:r>
      <w:r>
        <w:rPr>
          <w:b/>
        </w:rPr>
        <w:tab/>
      </w:r>
      <w:r>
        <w:t>Neue Traumküche mit Massivholzfronten. Was wäre Ihre Wunschfarbe?</w:t>
      </w:r>
    </w:p>
    <w:p w14:paraId="7ABA2928" w14:textId="77777777" w:rsidR="0067458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1DA3BB25" wp14:editId="2D4F478B">
            <wp:extent cx="2666137" cy="2666137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137" cy="2666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52C9DBA4" w14:textId="77777777" w:rsidR="00674587" w:rsidRDefault="00000000">
      <w:pPr>
        <w:spacing w:before="240" w:after="240"/>
      </w:pPr>
      <w:r>
        <w:t xml:space="preserve">Letzteres macht neugierig, schafft Nähe - und steigert neben den Interaktionen auch die Sichtbarkeit des Profils.  </w:t>
      </w:r>
    </w:p>
    <w:p w14:paraId="24FC0303" w14:textId="77777777" w:rsidR="00674587" w:rsidRDefault="00000000">
      <w:pPr>
        <w:spacing w:before="120" w:after="120"/>
        <w:rPr>
          <w:b/>
        </w:rPr>
      </w:pPr>
      <w:r>
        <w:rPr>
          <w:b/>
        </w:rPr>
        <w:lastRenderedPageBreak/>
        <w:t>Tipps für starke CTAs im Handwerk</w:t>
      </w:r>
    </w:p>
    <w:p w14:paraId="730C5B29" w14:textId="77777777" w:rsidR="00674587" w:rsidRDefault="00000000">
      <w:pPr>
        <w:spacing w:before="120" w:after="240"/>
      </w:pPr>
      <w:r>
        <w:t>Ein CTA wirkt dann am besten, wenn er aktiv formuliert und sichtbar platziert ist (</w:t>
      </w:r>
      <w:hyperlink r:id="rId14">
        <w:r>
          <w:rPr>
            <w:highlight w:val="yellow"/>
          </w:rPr>
          <w:t>BLED 2021</w:t>
        </w:r>
      </w:hyperlink>
      <w:r>
        <w:rPr>
          <w:highlight w:val="yellow"/>
        </w:rPr>
        <w:t xml:space="preserve">). </w:t>
      </w:r>
      <w:r>
        <w:t xml:space="preserve">Darauf sollten Sie achten: </w:t>
      </w:r>
    </w:p>
    <w:p w14:paraId="3C122244" w14:textId="77777777" w:rsidR="00674587" w:rsidRDefault="00000000">
      <w:pPr>
        <w:numPr>
          <w:ilvl w:val="0"/>
          <w:numId w:val="5"/>
        </w:numPr>
        <w:spacing w:before="240"/>
      </w:pPr>
      <w:r>
        <w:rPr>
          <w:b/>
        </w:rPr>
        <w:t xml:space="preserve">Ziel klarmachen: </w:t>
      </w:r>
      <w:r>
        <w:t>Was sollen Leser tun? (fragen, klicken, kommentieren)</w:t>
      </w:r>
    </w:p>
    <w:p w14:paraId="1EB9539C" w14:textId="77777777" w:rsidR="00674587" w:rsidRDefault="00000000">
      <w:pPr>
        <w:numPr>
          <w:ilvl w:val="0"/>
          <w:numId w:val="5"/>
        </w:numPr>
      </w:pPr>
      <w:r>
        <w:rPr>
          <w:b/>
        </w:rPr>
        <w:t>Aktive Sprache:</w:t>
      </w:r>
      <w:r>
        <w:t xml:space="preserve"> Verben wie „sichern“, „erfahren“, „mitmachen“</w:t>
      </w:r>
    </w:p>
    <w:p w14:paraId="46C95765" w14:textId="77777777" w:rsidR="00674587" w:rsidRDefault="00000000">
      <w:pPr>
        <w:numPr>
          <w:ilvl w:val="0"/>
          <w:numId w:val="5"/>
        </w:numPr>
        <w:rPr>
          <w:b/>
        </w:rPr>
      </w:pPr>
      <w:r>
        <w:rPr>
          <w:b/>
        </w:rPr>
        <w:t>Dringlichkeit erzeugen und Nutzen deutlich machen</w:t>
      </w:r>
    </w:p>
    <w:p w14:paraId="352AA1B9" w14:textId="77777777" w:rsidR="00674587" w:rsidRDefault="00000000">
      <w:pPr>
        <w:numPr>
          <w:ilvl w:val="0"/>
          <w:numId w:val="5"/>
        </w:numPr>
      </w:pPr>
      <w:r>
        <w:rPr>
          <w:b/>
        </w:rPr>
        <w:t>Emotionen wecken:</w:t>
      </w:r>
      <w:r>
        <w:t xml:space="preserve"> „Wären Sie hier gern Gast?“ statt „Mehr Infos hier“</w:t>
      </w:r>
    </w:p>
    <w:p w14:paraId="3F8AFC7D" w14:textId="77777777" w:rsidR="00674587" w:rsidRDefault="00000000">
      <w:pPr>
        <w:numPr>
          <w:ilvl w:val="0"/>
          <w:numId w:val="5"/>
        </w:numPr>
        <w:spacing w:after="240"/>
      </w:pPr>
      <w:r>
        <w:rPr>
          <w:b/>
        </w:rPr>
        <w:t xml:space="preserve">Sichtbar platzieren: </w:t>
      </w:r>
      <w:r>
        <w:t>direkt unter dem Bild oder Beitrag</w:t>
      </w:r>
    </w:p>
    <w:p w14:paraId="52052FC9" w14:textId="77777777" w:rsidR="00674587" w:rsidRDefault="00000000">
      <w:pPr>
        <w:spacing w:after="240"/>
      </w:pPr>
      <w:r>
        <w:rPr>
          <w:noProof/>
        </w:rPr>
        <w:drawing>
          <wp:inline distT="114300" distB="114300" distL="114300" distR="114300" wp14:anchorId="557875D0" wp14:editId="094C8FFF">
            <wp:extent cx="2721762" cy="2721762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762" cy="272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2C070CD6" w14:textId="77777777" w:rsidR="00674587" w:rsidRDefault="00000000">
      <w:pPr>
        <w:spacing w:before="120" w:after="120"/>
        <w:rPr>
          <w:b/>
        </w:rPr>
      </w:pPr>
      <w:r>
        <w:rPr>
          <w:b/>
        </w:rPr>
        <w:t>Fazit: CTAs als Erfolgsfaktor im Handwerksmarketing</w:t>
      </w:r>
    </w:p>
    <w:p w14:paraId="258426EA" w14:textId="77777777" w:rsidR="00674587" w:rsidRDefault="00000000">
      <w:pPr>
        <w:spacing w:before="120" w:after="120"/>
      </w:pPr>
      <w:r>
        <w:t>Ein CTA ist kein netter Zusatz, sondern ein echter Hebel. Denn: Wer Beiträge klug abschließt, wird häufiger gesehen und kontaktiert. Probieren Sie’s aus - vielleicht schon beim nächsten Post?</w:t>
      </w:r>
      <w:r w:rsidR="00A87152">
        <w:rPr>
          <w:noProof/>
        </w:rPr>
        <w:pict w14:anchorId="593CDE89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59D5A930" w14:textId="77777777" w:rsidR="00674587" w:rsidRDefault="00000000">
      <w:pPr>
        <w:pStyle w:val="berschrift1"/>
        <w:spacing w:before="240" w:after="240"/>
      </w:pPr>
      <w:bookmarkStart w:id="12" w:name="_heading=h.xb7b8imipi49" w:colFirst="0" w:colLast="0"/>
      <w:bookmarkEnd w:id="12"/>
      <w:r>
        <w:br w:type="page"/>
      </w:r>
      <w:r>
        <w:lastRenderedPageBreak/>
        <w:t>Kolumne / Fachtext</w:t>
      </w:r>
    </w:p>
    <w:p w14:paraId="74C86988" w14:textId="77777777" w:rsidR="00674587" w:rsidRDefault="00000000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Titel: </w:t>
      </w:r>
      <w:r>
        <w:rPr>
          <w:b/>
          <w:sz w:val="26"/>
          <w:szCs w:val="26"/>
          <w:highlight w:val="yellow"/>
        </w:rPr>
        <w:br/>
      </w:r>
      <w:r>
        <w:rPr>
          <w:b/>
          <w:sz w:val="26"/>
          <w:szCs w:val="26"/>
        </w:rPr>
        <w:t>Mehr Kunden und Bewerber im Handwerk - mit starken CTAs zum Erfolg</w:t>
      </w:r>
    </w:p>
    <w:p w14:paraId="4785711B" w14:textId="77777777" w:rsidR="00674587" w:rsidRDefault="00000000">
      <w:pPr>
        <w:spacing w:before="240" w:after="240"/>
      </w:pPr>
      <w:r>
        <w:t>Eine Handlungsaufforderung - im Marketing auch Call-</w:t>
      </w:r>
      <w:proofErr w:type="spellStart"/>
      <w:r>
        <w:t>to</w:t>
      </w:r>
      <w:proofErr w:type="spellEnd"/>
      <w:r>
        <w:t xml:space="preserve">-Action (CTA) genannt - ist der direkte Hinweis: </w:t>
      </w:r>
      <w:r>
        <w:rPr>
          <w:i/>
        </w:rPr>
        <w:t>“Mach genau das hier - jetzt!”</w:t>
      </w:r>
      <w:r>
        <w:t xml:space="preserve">. Kurz. Klar. Wirkungsvoll. </w:t>
      </w:r>
    </w:p>
    <w:p w14:paraId="6550E575" w14:textId="77777777" w:rsidR="00674587" w:rsidRDefault="00000000">
      <w:pPr>
        <w:spacing w:before="240" w:after="240"/>
      </w:pPr>
      <w:r>
        <w:t>Ob “</w:t>
      </w:r>
      <w:r>
        <w:rPr>
          <w:i/>
        </w:rPr>
        <w:t>Jetzt anfragen”</w:t>
      </w:r>
      <w:r>
        <w:t xml:space="preserve"> oder “</w:t>
      </w:r>
      <w:r>
        <w:rPr>
          <w:i/>
        </w:rPr>
        <w:t>Termin sichern</w:t>
      </w:r>
      <w:r>
        <w:t>” - ein CTA wandelt flüchtiges Interesse in konkrete Handlungen. Studien zeigen: Ein einziger CTA in E-Mails kann bis zu 371 % mehr Klicks und 1.617 % mehr Verkäufe erzielen (</w:t>
      </w:r>
      <w:r>
        <w:rPr>
          <w:highlight w:val="yellow"/>
        </w:rPr>
        <w:t>wordstream.com</w:t>
      </w:r>
      <w:r>
        <w:t>).</w:t>
      </w:r>
    </w:p>
    <w:p w14:paraId="6B7FB2BC" w14:textId="77777777" w:rsidR="00674587" w:rsidRDefault="00000000">
      <w:pPr>
        <w:spacing w:before="240" w:after="240"/>
      </w:pPr>
      <w:r>
        <w:t>Für Handwerksbetriebe ist das Gold wert: CTAs führen gezielt zur Kontaktaufnahme, Bewerbung oder Angebotsanfrage. Wer sie weglässt, verschenkt wertvolle Chancen.</w:t>
      </w:r>
    </w:p>
    <w:p w14:paraId="1CF8D275" w14:textId="77777777" w:rsidR="0067458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0EB96D92" wp14:editId="7AAD2904">
            <wp:extent cx="2572111" cy="2572111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111" cy="2572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10AE853C" w14:textId="77777777" w:rsidR="00674587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Warum CTAs wirken: 3 wichtige Gründe</w:t>
      </w:r>
    </w:p>
    <w:p w14:paraId="123A0127" w14:textId="77777777" w:rsidR="00674587" w:rsidRDefault="00000000">
      <w:pPr>
        <w:spacing w:before="240" w:after="240"/>
      </w:pPr>
      <w:r>
        <w:t>Ein CTA ist kein nettes Extra, sondern ein zentrales Werkzeug im Handwerksmarketing. Und das aus guten Gründen:</w:t>
      </w:r>
    </w:p>
    <w:p w14:paraId="564AEB0A" w14:textId="77777777" w:rsidR="00674587" w:rsidRDefault="00000000">
      <w:pPr>
        <w:numPr>
          <w:ilvl w:val="0"/>
          <w:numId w:val="3"/>
        </w:numPr>
        <w:spacing w:before="240"/>
      </w:pPr>
      <w:r>
        <w:rPr>
          <w:b/>
        </w:rPr>
        <w:t>Orientierung geben</w:t>
      </w:r>
      <w:r>
        <w:rPr>
          <w:b/>
        </w:rPr>
        <w:br/>
      </w:r>
      <w:r>
        <w:t>“</w:t>
      </w:r>
      <w:r>
        <w:rPr>
          <w:i/>
        </w:rPr>
        <w:t>Und jetzt?</w:t>
      </w:r>
      <w:r>
        <w:t>” - Diese Frage beantwortet ein guter CTA sofort. “</w:t>
      </w:r>
      <w:r>
        <w:rPr>
          <w:i/>
        </w:rPr>
        <w:t>Jetzt einen Termin buchen</w:t>
      </w:r>
      <w:r>
        <w:t>” oder “</w:t>
      </w:r>
      <w:r>
        <w:rPr>
          <w:i/>
        </w:rPr>
        <w:t>Hier klicken</w:t>
      </w:r>
      <w:r>
        <w:t>” nimmt Leser an die Hand und verhindert Entscheidungsmüdigkeit.</w:t>
      </w:r>
      <w:r>
        <w:br/>
      </w:r>
    </w:p>
    <w:p w14:paraId="1327CF7A" w14:textId="77777777" w:rsidR="00674587" w:rsidRDefault="00000000">
      <w:pPr>
        <w:numPr>
          <w:ilvl w:val="0"/>
          <w:numId w:val="3"/>
        </w:numPr>
      </w:pPr>
      <w:r>
        <w:rPr>
          <w:b/>
        </w:rPr>
        <w:t>Interaktion und Reichweite</w:t>
      </w:r>
      <w:r>
        <w:t xml:space="preserve"> </w:t>
      </w:r>
      <w:r>
        <w:rPr>
          <w:b/>
        </w:rPr>
        <w:t>steigern</w:t>
      </w:r>
      <w:r>
        <w:br/>
        <w:t>Formulierungen wie “</w:t>
      </w:r>
      <w:r>
        <w:rPr>
          <w:i/>
        </w:rPr>
        <w:t>Was denken Sie?”</w:t>
      </w:r>
      <w:r>
        <w:t xml:space="preserve"> oder </w:t>
      </w:r>
      <w:r>
        <w:rPr>
          <w:i/>
        </w:rPr>
        <w:t xml:space="preserve">“Teilen Sie diesen Beitrag” </w:t>
      </w:r>
      <w:r>
        <w:t>fördern Kommentare, Likes und Weiterleitungen. Das belohnen soziale Netzwerke und Suchmaschinen mit mehr Sichtbarkeit und Reichweite.</w:t>
      </w:r>
      <w:r>
        <w:br/>
      </w:r>
    </w:p>
    <w:p w14:paraId="794F43EC" w14:textId="77777777" w:rsidR="00674587" w:rsidRDefault="00000000">
      <w:pPr>
        <w:numPr>
          <w:ilvl w:val="0"/>
          <w:numId w:val="3"/>
        </w:numPr>
        <w:spacing w:after="240"/>
      </w:pPr>
      <w:r>
        <w:rPr>
          <w:b/>
        </w:rPr>
        <w:t>Psychologische Wirkung</w:t>
      </w:r>
      <w:r>
        <w:br/>
        <w:t>Imperative, aktive Verben und das Wort “Jetzt” wie “</w:t>
      </w:r>
      <w:r>
        <w:rPr>
          <w:i/>
        </w:rPr>
        <w:t>Jetzt anrufen</w:t>
      </w:r>
      <w:r>
        <w:t>” oder “</w:t>
      </w:r>
      <w:r>
        <w:rPr>
          <w:i/>
        </w:rPr>
        <w:t>Heute anmelden</w:t>
      </w:r>
      <w:r>
        <w:t>” sprechen das Bedürfnis nach Klarheit sowie Handlungsorientierung an und wecken den Drang, sofort aktiv zu werden.</w:t>
      </w:r>
    </w:p>
    <w:p w14:paraId="70EDB54F" w14:textId="77777777" w:rsidR="00674587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CTAs im Handwerk: konkrete Einsatzmöglichkeiten</w:t>
      </w:r>
    </w:p>
    <w:p w14:paraId="6A518C36" w14:textId="77777777" w:rsidR="00674587" w:rsidRDefault="00000000">
      <w:pPr>
        <w:spacing w:before="240" w:after="240"/>
      </w:pPr>
      <w:r>
        <w:t xml:space="preserve">Egal ob Webseite, </w:t>
      </w:r>
      <w:proofErr w:type="spellStart"/>
      <w:r>
        <w:t>Social</w:t>
      </w:r>
      <w:proofErr w:type="spellEnd"/>
      <w:r>
        <w:t xml:space="preserve"> Media oder E-Mail - ein klar formulierter CTA zeigt den nächsten Schritt und unterstützt dabei, wichtige Ziele zu erreichen:  </w:t>
      </w:r>
    </w:p>
    <w:p w14:paraId="557CDED7" w14:textId="77777777" w:rsidR="00674587" w:rsidRDefault="00000000">
      <w:pPr>
        <w:numPr>
          <w:ilvl w:val="0"/>
          <w:numId w:val="2"/>
        </w:numPr>
        <w:spacing w:before="240" w:after="200"/>
      </w:pPr>
      <w:r>
        <w:rPr>
          <w:b/>
        </w:rPr>
        <w:t>Kundengewinnung</w:t>
      </w:r>
      <w:r>
        <w:t>: Formulierungen wie</w:t>
      </w:r>
      <w:r>
        <w:rPr>
          <w:b/>
        </w:rPr>
        <w:t xml:space="preserve"> </w:t>
      </w:r>
      <w:r>
        <w:rPr>
          <w:i/>
        </w:rPr>
        <w:t>“Jetzt Angebot anfordern”</w:t>
      </w:r>
      <w:r>
        <w:t xml:space="preserve"> oder </w:t>
      </w:r>
      <w:r>
        <w:rPr>
          <w:i/>
        </w:rPr>
        <w:t>“Termin sichern”</w:t>
      </w:r>
      <w:r>
        <w:t xml:space="preserve"> senken die Hemmschwelle und erleichtern die Entscheidung</w:t>
      </w:r>
    </w:p>
    <w:p w14:paraId="327DB52C" w14:textId="77777777" w:rsidR="00674587" w:rsidRDefault="00000000">
      <w:pPr>
        <w:numPr>
          <w:ilvl w:val="0"/>
          <w:numId w:val="2"/>
        </w:numPr>
        <w:spacing w:after="200"/>
      </w:pPr>
      <w:r>
        <w:rPr>
          <w:b/>
        </w:rPr>
        <w:t>Neukontakte</w:t>
      </w:r>
      <w:r>
        <w:t>: CTAs wie “</w:t>
      </w:r>
      <w:r>
        <w:rPr>
          <w:i/>
        </w:rPr>
        <w:t>Hier klicken für kostenlose Handwerker-Tipps</w:t>
      </w:r>
      <w:r>
        <w:t>” oder “</w:t>
      </w:r>
      <w:r>
        <w:rPr>
          <w:i/>
        </w:rPr>
        <w:t>PDF-Ratgeber für 0 Euro herunterladen</w:t>
      </w:r>
      <w:r>
        <w:t xml:space="preserve">” verwandeln anonyme Besucher in konkrete Kontakte. </w:t>
      </w:r>
    </w:p>
    <w:p w14:paraId="1B9C3560" w14:textId="77777777" w:rsidR="00674587" w:rsidRDefault="00000000">
      <w:pPr>
        <w:numPr>
          <w:ilvl w:val="0"/>
          <w:numId w:val="2"/>
        </w:numPr>
        <w:spacing w:after="200"/>
      </w:pPr>
      <w:r>
        <w:rPr>
          <w:b/>
        </w:rPr>
        <w:t>Kundenbindung</w:t>
      </w:r>
      <w:r>
        <w:t xml:space="preserve">: CTAs wie </w:t>
      </w:r>
      <w:r>
        <w:rPr>
          <w:i/>
        </w:rPr>
        <w:t xml:space="preserve">“Folgen Sie uns für mehr Einblicke” </w:t>
      </w:r>
      <w:r>
        <w:t xml:space="preserve">oder </w:t>
      </w:r>
      <w:r>
        <w:rPr>
          <w:i/>
        </w:rPr>
        <w:t>“Jetzt unseren Newsletter abonnieren”</w:t>
      </w:r>
      <w:r>
        <w:t xml:space="preserve"> stärken die Beziehung zur Zielgruppe langfristig.</w:t>
      </w:r>
    </w:p>
    <w:p w14:paraId="52B855ED" w14:textId="77777777" w:rsidR="00674587" w:rsidRDefault="00000000">
      <w:pPr>
        <w:numPr>
          <w:ilvl w:val="0"/>
          <w:numId w:val="2"/>
        </w:numPr>
        <w:spacing w:after="200"/>
      </w:pPr>
      <w:r>
        <w:rPr>
          <w:b/>
        </w:rPr>
        <w:t>Interaktionen</w:t>
      </w:r>
      <w:r>
        <w:t xml:space="preserve">: Aufforderungen wie </w:t>
      </w:r>
      <w:r>
        <w:rPr>
          <w:i/>
        </w:rPr>
        <w:t>“Was meinen Sie? Jetzt abstimmen.”</w:t>
      </w:r>
      <w:r>
        <w:t xml:space="preserve"> fördern Kommentare und Reaktionen - und verbessern so die Sichtbarkeit. </w:t>
      </w:r>
    </w:p>
    <w:p w14:paraId="04C54BD4" w14:textId="77777777" w:rsidR="00674587" w:rsidRDefault="00000000">
      <w:pPr>
        <w:numPr>
          <w:ilvl w:val="0"/>
          <w:numId w:val="1"/>
        </w:numPr>
        <w:spacing w:after="200"/>
      </w:pPr>
      <w:r>
        <w:rPr>
          <w:b/>
        </w:rPr>
        <w:t>Mitarbeitersuche</w:t>
      </w:r>
      <w:r>
        <w:t xml:space="preserve">: Mit </w:t>
      </w:r>
      <w:r>
        <w:rPr>
          <w:i/>
        </w:rPr>
        <w:t>“Bewerben Sie sich jetzt”</w:t>
      </w:r>
      <w:r>
        <w:t xml:space="preserve"> oder </w:t>
      </w:r>
      <w:r>
        <w:rPr>
          <w:i/>
        </w:rPr>
        <w:t>“Mehr über uns erfahren”</w:t>
      </w:r>
      <w:r>
        <w:t xml:space="preserve"> gelingt die gezielte Ansprache von Fachkräften.</w:t>
      </w:r>
    </w:p>
    <w:p w14:paraId="1FFAB89E" w14:textId="77777777" w:rsidR="00674587" w:rsidRDefault="00000000">
      <w:pPr>
        <w:spacing w:before="240" w:after="240"/>
        <w:rPr>
          <w:sz w:val="14"/>
          <w:szCs w:val="14"/>
        </w:rPr>
      </w:pPr>
      <w:r>
        <w:rPr>
          <w:noProof/>
        </w:rPr>
        <w:drawing>
          <wp:inline distT="114300" distB="114300" distL="114300" distR="114300" wp14:anchorId="600B7A62" wp14:editId="3362EC13">
            <wp:extent cx="2818538" cy="2818538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538" cy="2818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  <w:r>
        <w:rPr>
          <w:sz w:val="14"/>
          <w:szCs w:val="14"/>
        </w:rPr>
        <w:t>.</w:t>
      </w:r>
    </w:p>
    <w:p w14:paraId="70894C81" w14:textId="77777777" w:rsidR="00674587" w:rsidRDefault="00000000">
      <w:pPr>
        <w:spacing w:before="240" w:after="240"/>
        <w:rPr>
          <w:sz w:val="14"/>
          <w:szCs w:val="14"/>
        </w:rPr>
      </w:pPr>
      <w:r>
        <w:rPr>
          <w:noProof/>
        </w:rPr>
        <w:lastRenderedPageBreak/>
        <w:drawing>
          <wp:inline distT="114300" distB="114300" distL="114300" distR="114300" wp14:anchorId="75077302" wp14:editId="39D41953">
            <wp:extent cx="2780438" cy="2780438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438" cy="2780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sz w:val="14"/>
          <w:szCs w:val="14"/>
        </w:rPr>
        <w:t xml:space="preserve">Bildquelle: KI-generiertes Bild – erstellt mit </w:t>
      </w:r>
      <w:proofErr w:type="spellStart"/>
      <w:r>
        <w:rPr>
          <w:sz w:val="14"/>
          <w:szCs w:val="14"/>
        </w:rPr>
        <w:t>Canva</w:t>
      </w:r>
      <w:proofErr w:type="spellEnd"/>
      <w:r>
        <w:rPr>
          <w:sz w:val="14"/>
          <w:szCs w:val="14"/>
        </w:rPr>
        <w:t xml:space="preserve">, bereitgestellt von </w:t>
      </w:r>
      <w:proofErr w:type="spellStart"/>
      <w:r>
        <w:rPr>
          <w:sz w:val="14"/>
          <w:szCs w:val="14"/>
        </w:rPr>
        <w:t>MeistX</w:t>
      </w:r>
      <w:proofErr w:type="spellEnd"/>
    </w:p>
    <w:p w14:paraId="5E48D929" w14:textId="77777777" w:rsidR="00674587" w:rsidRDefault="00000000">
      <w:pPr>
        <w:spacing w:before="240" w:after="240"/>
      </w:pPr>
      <w:r>
        <w:t>So schlägt die CTA die Brücke vom Interesse zur Handlung - und macht aus Lesern Kunden, Bewerber oder treue Follower.</w:t>
      </w:r>
    </w:p>
    <w:p w14:paraId="2BBFF41B" w14:textId="77777777" w:rsidR="00674587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So trifft Ihr CTA ins Schwarze - 6 praktische Tipps</w:t>
      </w:r>
    </w:p>
    <w:p w14:paraId="7E046D19" w14:textId="77777777" w:rsidR="00674587" w:rsidRDefault="00000000">
      <w:pPr>
        <w:spacing w:before="240" w:after="240"/>
      </w:pPr>
      <w:r>
        <w:t>Ein erfolgreicher CTA ist wie ein klarer Arbeitsauftrag: verständlich, motivierend, eindeutig. Keine fünf Optionen, kein Fachchinesisch - sondern ein klarer Aufruf, der ins Handeln bringt. Damit er zündet, hilft eine klare Struktur:</w:t>
      </w:r>
    </w:p>
    <w:p w14:paraId="0ADA4841" w14:textId="77777777" w:rsidR="00674587" w:rsidRDefault="00000000">
      <w:pPr>
        <w:numPr>
          <w:ilvl w:val="0"/>
          <w:numId w:val="4"/>
        </w:numPr>
        <w:spacing w:before="240" w:after="200"/>
      </w:pPr>
      <w:r>
        <w:rPr>
          <w:b/>
        </w:rPr>
        <w:t>Ziel definieren:</w:t>
      </w:r>
      <w:r>
        <w:t xml:space="preserve"> Was soll der Nutzer tun? (z.B. Termin buchen, sich bewerben)</w:t>
      </w:r>
    </w:p>
    <w:p w14:paraId="731295F0" w14:textId="77777777" w:rsidR="00674587" w:rsidRDefault="00000000">
      <w:pPr>
        <w:numPr>
          <w:ilvl w:val="0"/>
          <w:numId w:val="4"/>
        </w:numPr>
        <w:spacing w:after="200"/>
      </w:pPr>
      <w:r>
        <w:rPr>
          <w:b/>
        </w:rPr>
        <w:t>Nutzen betonen</w:t>
      </w:r>
      <w:r>
        <w:t>: Was hat er davon? (z.B. kostenlose Beratung sichern)</w:t>
      </w:r>
    </w:p>
    <w:p w14:paraId="2B0F1E76" w14:textId="77777777" w:rsidR="00674587" w:rsidRDefault="00000000">
      <w:pPr>
        <w:numPr>
          <w:ilvl w:val="0"/>
          <w:numId w:val="4"/>
        </w:numPr>
        <w:spacing w:after="200"/>
      </w:pPr>
      <w:r>
        <w:rPr>
          <w:b/>
        </w:rPr>
        <w:t>Aktive Sprache nutzen</w:t>
      </w:r>
      <w:r>
        <w:t>: Starke Verben + Imperativ (“</w:t>
      </w:r>
      <w:r>
        <w:rPr>
          <w:i/>
        </w:rPr>
        <w:t>Jetzt buchen</w:t>
      </w:r>
      <w:r>
        <w:t>”)</w:t>
      </w:r>
    </w:p>
    <w:p w14:paraId="7E105B85" w14:textId="77777777" w:rsidR="00674587" w:rsidRDefault="00000000">
      <w:pPr>
        <w:numPr>
          <w:ilvl w:val="0"/>
          <w:numId w:val="4"/>
        </w:numPr>
        <w:spacing w:after="200"/>
      </w:pPr>
      <w:r>
        <w:rPr>
          <w:b/>
        </w:rPr>
        <w:t>Relevanz und Dringlichkeit erzeugen</w:t>
      </w:r>
      <w:r>
        <w:t>: Begrenzung durch Zeit oder Verfügbarkeit (“</w:t>
      </w:r>
      <w:r>
        <w:rPr>
          <w:i/>
        </w:rPr>
        <w:t>Nur bis Freitag</w:t>
      </w:r>
      <w:r>
        <w:t>”)</w:t>
      </w:r>
    </w:p>
    <w:p w14:paraId="54940888" w14:textId="77777777" w:rsidR="00674587" w:rsidRDefault="00000000">
      <w:pPr>
        <w:numPr>
          <w:ilvl w:val="0"/>
          <w:numId w:val="4"/>
        </w:numPr>
        <w:spacing w:after="200"/>
      </w:pPr>
      <w:r>
        <w:rPr>
          <w:b/>
        </w:rPr>
        <w:t>Auffällig platzieren</w:t>
      </w:r>
      <w:r>
        <w:t>: sichtbar im Text und ggf. mehrfach wiederholen - so bleibt der nächste Schritt immer klar.</w:t>
      </w:r>
    </w:p>
    <w:p w14:paraId="4E1835FA" w14:textId="77777777" w:rsidR="00674587" w:rsidRDefault="00000000">
      <w:pPr>
        <w:numPr>
          <w:ilvl w:val="0"/>
          <w:numId w:val="4"/>
        </w:numPr>
        <w:spacing w:before="240" w:after="200"/>
      </w:pPr>
      <w:r>
        <w:rPr>
          <w:b/>
        </w:rPr>
        <w:t>Testen &amp; optimieren</w:t>
      </w:r>
      <w:r>
        <w:t>: Varianten testen, messen, verbessern</w:t>
      </w:r>
    </w:p>
    <w:p w14:paraId="11DB993B" w14:textId="77777777" w:rsidR="00674587" w:rsidRDefault="00000000">
      <w:pPr>
        <w:spacing w:before="240" w:after="240"/>
        <w:rPr>
          <w:b/>
        </w:rPr>
      </w:pPr>
      <w:r>
        <w:rPr>
          <w:b/>
        </w:rPr>
        <w:t>Klar, konkret, klickstark - Beispiele aus dem Handwerk</w:t>
      </w:r>
    </w:p>
    <w:p w14:paraId="30922501" w14:textId="77777777" w:rsidR="00674587" w:rsidRDefault="00000000">
      <w:pPr>
        <w:spacing w:before="240" w:after="240"/>
      </w:pPr>
      <w:r>
        <w:t>Statt allgemeiner Formulierungen wie “</w:t>
      </w:r>
      <w:r>
        <w:rPr>
          <w:i/>
        </w:rPr>
        <w:t>Mehr Infos</w:t>
      </w:r>
      <w:r>
        <w:t>”, helfen CTAs, die klarmachen, was passiert - und warum es sich lohnt. Hier einige Beispiele:</w:t>
      </w:r>
    </w:p>
    <w:p w14:paraId="71A27685" w14:textId="77777777" w:rsidR="00674587" w:rsidRDefault="00000000">
      <w:pPr>
        <w:spacing w:before="240" w:after="240"/>
        <w:rPr>
          <w:b/>
        </w:rPr>
      </w:pPr>
      <w:r>
        <w:rPr>
          <w:b/>
        </w:rPr>
        <w:t>Vorher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Nachher</w:t>
      </w:r>
    </w:p>
    <w:p w14:paraId="00A9C062" w14:textId="77777777" w:rsidR="00674587" w:rsidRDefault="00000000">
      <w:pPr>
        <w:spacing w:before="240" w:after="240"/>
        <w:rPr>
          <w:i/>
        </w:rPr>
      </w:pPr>
      <w:r>
        <w:rPr>
          <w:i/>
        </w:rPr>
        <w:t>“Mehr Infos.”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“Jetzt Ihr Projekt starten und loslegen.”</w:t>
      </w:r>
    </w:p>
    <w:p w14:paraId="0B463104" w14:textId="77777777" w:rsidR="00674587" w:rsidRDefault="00000000">
      <w:pPr>
        <w:spacing w:before="240" w:after="240"/>
        <w:rPr>
          <w:i/>
        </w:rPr>
      </w:pPr>
      <w:r>
        <w:rPr>
          <w:i/>
        </w:rPr>
        <w:t>“Angebot anfragen.”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“Mit nur 2 Klicks Angebot erhalten.”</w:t>
      </w:r>
    </w:p>
    <w:p w14:paraId="1ED32FE3" w14:textId="77777777" w:rsidR="00674587" w:rsidRDefault="00000000">
      <w:pPr>
        <w:spacing w:before="240" w:after="240"/>
        <w:rPr>
          <w:i/>
        </w:rPr>
      </w:pPr>
      <w:r>
        <w:rPr>
          <w:i/>
        </w:rPr>
        <w:t>“Beratung anfragen.”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“Jetzt kostenlosen Bad-Check sichern.”</w:t>
      </w:r>
      <w:r>
        <w:rPr>
          <w:i/>
        </w:rPr>
        <w:br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“Nur diese Woche: Gratis Aufmaß sichern.”</w:t>
      </w:r>
    </w:p>
    <w:p w14:paraId="26E0D6BE" w14:textId="77777777" w:rsidR="00674587" w:rsidRDefault="00000000">
      <w:pPr>
        <w:spacing w:before="240" w:after="240"/>
        <w:rPr>
          <w:i/>
        </w:rPr>
      </w:pPr>
      <w:r>
        <w:rPr>
          <w:i/>
        </w:rPr>
        <w:lastRenderedPageBreak/>
        <w:t>“Hier bewerben.”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“Teamplayer gesucht - jetzt bewerben und mit anpacken.”</w:t>
      </w:r>
    </w:p>
    <w:p w14:paraId="1A9B0CDB" w14:textId="77777777" w:rsidR="00674587" w:rsidRDefault="00000000">
      <w:pPr>
        <w:spacing w:before="240" w:after="240"/>
        <w:rPr>
          <w:i/>
        </w:rPr>
      </w:pPr>
      <w:r>
        <w:rPr>
          <w:i/>
        </w:rPr>
        <w:t>“Newsletter abonnieren.”</w:t>
      </w:r>
      <w:r>
        <w:rPr>
          <w:i/>
        </w:rPr>
        <w:tab/>
      </w:r>
      <w:r>
        <w:rPr>
          <w:i/>
        </w:rPr>
        <w:tab/>
        <w:t>“Jetzt anmelden und monatlich Handwerker-Tipps sichern.”</w:t>
      </w:r>
    </w:p>
    <w:p w14:paraId="4948F6E0" w14:textId="77777777" w:rsidR="00674587" w:rsidRDefault="00000000">
      <w:pPr>
        <w:spacing w:before="240" w:after="240"/>
      </w:pPr>
      <w:r>
        <w:t xml:space="preserve">Schon kleine Änderungen machen einen großen Unterschied: Sie schaffen Klarheit, erzeugen Spannung und senken die Einstiegshürde.  </w:t>
      </w:r>
    </w:p>
    <w:p w14:paraId="0F33D23F" w14:textId="77777777" w:rsidR="00674587" w:rsidRDefault="00000000">
      <w:pPr>
        <w:spacing w:before="240" w:after="240"/>
        <w:rPr>
          <w:b/>
        </w:rPr>
      </w:pPr>
      <w:r>
        <w:rPr>
          <w:b/>
        </w:rPr>
        <w:t>Design und Platzierung: So fällt der CTA auf</w:t>
      </w:r>
    </w:p>
    <w:p w14:paraId="5215751B" w14:textId="77777777" w:rsidR="00674587" w:rsidRDefault="00000000">
      <w:pPr>
        <w:spacing w:before="240" w:after="240"/>
      </w:pPr>
      <w:r>
        <w:t>Eine Studie (</w:t>
      </w:r>
      <w:hyperlink r:id="rId19">
        <w:r>
          <w:rPr>
            <w:highlight w:val="yellow"/>
          </w:rPr>
          <w:t>BLED 2021</w:t>
        </w:r>
      </w:hyperlink>
      <w:r>
        <w:t xml:space="preserve">) zeigt, Nutzer reagieren stärker, wenn ein CTA nicht nur gut formuliert, sondern auch eindeutig platziert ist: </w:t>
      </w:r>
    </w:p>
    <w:p w14:paraId="1C3A6BD2" w14:textId="77777777" w:rsidR="00674587" w:rsidRDefault="00000000">
      <w:pPr>
        <w:numPr>
          <w:ilvl w:val="0"/>
          <w:numId w:val="7"/>
        </w:numPr>
        <w:spacing w:before="240" w:after="200"/>
      </w:pPr>
      <w:r>
        <w:rPr>
          <w:b/>
        </w:rPr>
        <w:t>Button</w:t>
      </w:r>
      <w:r>
        <w:t>: Farblich auffällig, groß genug, mobil optimiert.</w:t>
      </w:r>
    </w:p>
    <w:p w14:paraId="0847170F" w14:textId="77777777" w:rsidR="00674587" w:rsidRDefault="00000000">
      <w:pPr>
        <w:numPr>
          <w:ilvl w:val="0"/>
          <w:numId w:val="7"/>
        </w:numPr>
        <w:spacing w:after="200"/>
      </w:pPr>
      <w:r>
        <w:rPr>
          <w:b/>
        </w:rPr>
        <w:t>In-Text-CTA</w:t>
      </w:r>
      <w:r>
        <w:t>: Direkt in den Lesefluss integriert.</w:t>
      </w:r>
    </w:p>
    <w:p w14:paraId="2A4C3DAB" w14:textId="77777777" w:rsidR="00674587" w:rsidRDefault="00000000">
      <w:pPr>
        <w:numPr>
          <w:ilvl w:val="0"/>
          <w:numId w:val="7"/>
        </w:numPr>
        <w:spacing w:before="240" w:after="200"/>
      </w:pPr>
      <w:r>
        <w:rPr>
          <w:b/>
        </w:rPr>
        <w:t xml:space="preserve">Grafischer CTA: </w:t>
      </w:r>
      <w:r>
        <w:t xml:space="preserve">Bilder oder Videos mit Handlungsaufforderung. </w:t>
      </w:r>
    </w:p>
    <w:p w14:paraId="49E68AD5" w14:textId="77777777" w:rsidR="00674587" w:rsidRDefault="00000000">
      <w:pPr>
        <w:spacing w:before="240" w:after="240"/>
      </w:pPr>
      <w:r>
        <w:t>Je prominenter der CTA (ggf. auch mehrfach im Text oder auf der Seite), desto höher die Chance, dass er angeklickt wird und zum Ziel führt.</w:t>
      </w:r>
    </w:p>
    <w:p w14:paraId="2C68F2AF" w14:textId="77777777" w:rsidR="00674587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Der CTA: Ihr direkter Draht zu mehr Kunden und Bewerbern</w:t>
      </w:r>
    </w:p>
    <w:p w14:paraId="5132ED3A" w14:textId="77777777" w:rsidR="00674587" w:rsidRDefault="00000000">
      <w:pPr>
        <w:spacing w:before="240" w:after="240"/>
      </w:pPr>
      <w:r>
        <w:t>Ohne CTA verpufft selbst der beste Inhalt. Gerade im Handwerk ist er kein nettes Extra, sondern ein entscheidender Hebel: Er zeigt Präsenz, gibt Orientierung und bringt Leser zum Handeln.</w:t>
      </w:r>
    </w:p>
    <w:p w14:paraId="29C3B91E" w14:textId="77777777" w:rsidR="00674587" w:rsidRDefault="00000000">
      <w:pPr>
        <w:spacing w:before="240" w:after="240"/>
        <w:rPr>
          <w:b/>
        </w:rPr>
      </w:pPr>
      <w:r>
        <w:t xml:space="preserve">Ein starker CTA verbindet Klarheit, Nutzen und geschickte Platzierung. Er bringt Ihr Marketing auf den Punkt - und Ihre Zielgruppe ins Handeln. So wird aus einem Besucher ein echter Kontakt und aus Aufmerksamkeit konkrete Aktion. </w:t>
      </w:r>
      <w:r w:rsidR="00A87152">
        <w:rPr>
          <w:noProof/>
        </w:rPr>
        <w:pict w14:anchorId="18DC59E6">
          <v:rect id="_x0000_i1025" alt="" style="width:453.6pt;height:.05pt;mso-width-percent:0;mso-height-percent:0;mso-width-percent:0;mso-height-percent:0" o:hralign="center" o:hrstd="t" o:hr="t" fillcolor="#a0a0a0" stroked="f"/>
        </w:pict>
      </w:r>
      <w:r>
        <w:rPr>
          <w:b/>
        </w:rPr>
        <w:t>CTA-Kasten für Redaktion:</w:t>
      </w:r>
    </w:p>
    <w:p w14:paraId="54A16EB7" w14:textId="77777777" w:rsidR="00674587" w:rsidRPr="0029137D" w:rsidRDefault="00000000" w:rsidP="0029137D">
      <w:pPr>
        <w:spacing w:before="240" w:after="240"/>
      </w:pPr>
      <w:r>
        <w:t xml:space="preserve">Weitere praxisnahe Tipps für Handwerksbetriebe gibt es alle 14 Tage kostenfrei in der Medienmappe von </w:t>
      </w:r>
      <w:proofErr w:type="spellStart"/>
      <w:r>
        <w:t>MeistX</w:t>
      </w:r>
      <w:proofErr w:type="spellEnd"/>
      <w:r>
        <w:t xml:space="preserve"> „Angepackt“. Mehr über die innovativste Handwerkercommunity Deutschlands erfahren Sie unter: </w:t>
      </w:r>
      <w:hyperlink r:id="rId20">
        <w:r>
          <w:rPr>
            <w:color w:val="1155CC"/>
            <w:u w:val="single"/>
          </w:rPr>
          <w:t>www.meistx.com</w:t>
        </w:r>
      </w:hyperlink>
      <w:r>
        <w:t xml:space="preserve"> / </w:t>
      </w:r>
      <w:proofErr w:type="spellStart"/>
      <w:r>
        <w:t>MeistX</w:t>
      </w:r>
      <w:proofErr w:type="spellEnd"/>
      <w:r>
        <w:t xml:space="preserve"> ist Teil der </w:t>
      </w:r>
      <w:proofErr w:type="spellStart"/>
      <w:r>
        <w:t>Influently</w:t>
      </w:r>
      <w:proofErr w:type="spellEnd"/>
      <w:r>
        <w:t xml:space="preserve"> GmbH.</w:t>
      </w:r>
      <w:bookmarkStart w:id="13" w:name="_heading=h.6787qz68f58n" w:colFirst="0" w:colLast="0"/>
      <w:bookmarkStart w:id="14" w:name="_heading=h.wnw4reohecmy" w:colFirst="0" w:colLast="0"/>
      <w:bookmarkEnd w:id="13"/>
      <w:bookmarkEnd w:id="14"/>
    </w:p>
    <w:sectPr w:rsidR="00674587" w:rsidRPr="0029137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A8277" w14:textId="77777777" w:rsidR="00A87152" w:rsidRDefault="00A87152">
      <w:pPr>
        <w:spacing w:line="240" w:lineRule="auto"/>
      </w:pPr>
      <w:r>
        <w:separator/>
      </w:r>
    </w:p>
  </w:endnote>
  <w:endnote w:type="continuationSeparator" w:id="0">
    <w:p w14:paraId="35CE519E" w14:textId="77777777" w:rsidR="00A87152" w:rsidRDefault="00A871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BF1E1" w14:textId="77777777" w:rsidR="0029137D" w:rsidRDefault="002913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E790" w14:textId="77777777" w:rsidR="0067458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9137D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A5368" w14:textId="77777777" w:rsidR="0029137D" w:rsidRDefault="002913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638C6" w14:textId="77777777" w:rsidR="00A87152" w:rsidRDefault="00A87152">
      <w:pPr>
        <w:spacing w:line="240" w:lineRule="auto"/>
      </w:pPr>
      <w:r>
        <w:separator/>
      </w:r>
    </w:p>
  </w:footnote>
  <w:footnote w:type="continuationSeparator" w:id="0">
    <w:p w14:paraId="0A9CA885" w14:textId="77777777" w:rsidR="00A87152" w:rsidRDefault="00A871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47BC5" w14:textId="77777777" w:rsidR="0029137D" w:rsidRDefault="0029137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0F5C1" w14:textId="77777777" w:rsidR="0029137D" w:rsidRDefault="0029137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0D354" w14:textId="77777777" w:rsidR="0029137D" w:rsidRDefault="0029137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F10A3"/>
    <w:multiLevelType w:val="multilevel"/>
    <w:tmpl w:val="F9C45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6A5F49"/>
    <w:multiLevelType w:val="multilevel"/>
    <w:tmpl w:val="62B66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0055A1"/>
    <w:multiLevelType w:val="multilevel"/>
    <w:tmpl w:val="B5A88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AE4875"/>
    <w:multiLevelType w:val="multilevel"/>
    <w:tmpl w:val="D4600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137B03"/>
    <w:multiLevelType w:val="multilevel"/>
    <w:tmpl w:val="D7CAD8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A40977"/>
    <w:multiLevelType w:val="multilevel"/>
    <w:tmpl w:val="99585A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E04075"/>
    <w:multiLevelType w:val="multilevel"/>
    <w:tmpl w:val="2DB289F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1032A3"/>
    <w:multiLevelType w:val="multilevel"/>
    <w:tmpl w:val="8D3E2D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06580461">
    <w:abstractNumId w:val="7"/>
  </w:num>
  <w:num w:numId="2" w16cid:durableId="1652632011">
    <w:abstractNumId w:val="4"/>
  </w:num>
  <w:num w:numId="3" w16cid:durableId="2133131292">
    <w:abstractNumId w:val="2"/>
  </w:num>
  <w:num w:numId="4" w16cid:durableId="1338189833">
    <w:abstractNumId w:val="1"/>
  </w:num>
  <w:num w:numId="5" w16cid:durableId="1171530892">
    <w:abstractNumId w:val="3"/>
  </w:num>
  <w:num w:numId="6" w16cid:durableId="1343704185">
    <w:abstractNumId w:val="0"/>
  </w:num>
  <w:num w:numId="7" w16cid:durableId="1962883159">
    <w:abstractNumId w:val="5"/>
  </w:num>
  <w:num w:numId="8" w16cid:durableId="16072296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87"/>
    <w:rsid w:val="0029137D"/>
    <w:rsid w:val="00674587"/>
    <w:rsid w:val="00A8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D94FD"/>
  <w15:docId w15:val="{7748B981-9CA0-3A45-AF26-6902E063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9137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137D"/>
  </w:style>
  <w:style w:type="paragraph" w:styleId="Fuzeile">
    <w:name w:val="footer"/>
    <w:basedOn w:val="Standard"/>
    <w:link w:val="FuzeileZchn"/>
    <w:uiPriority w:val="99"/>
    <w:unhideWhenUsed/>
    <w:rsid w:val="0029137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1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67856808_Designing_Call_to_Action_Users'_Perception_of_Different_Characteristics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www.meist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https://www.researchgate.net/publication/367856808_Designing_Call_to_Action_Users'_Perception_of_Different_Characteristi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researchgate.net/publication/367856808_Designing_Call_to_Action_Users'_Perception_of_Different_Characteristic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6JqUCDPI2G0Nyh2IDXNoFSCIw==">CgMxLjAaJAoBMBIfCh0IB0IZCgVBcmltbxIQQXJpYWwgVW5pY29kZSBNUxokCgExEh8KHQgHQhkKBUFyaW1vEhBBcmlhbCBVbmljb2RlIE1TMg5oLmw3ajh2ZzZjODB4ajIOaC52ZTZlMzI4emtzOWkyDmgubDNxMXpkaTdjdXY3Mg5oLmEyN2RocGtudjNueDIOaC42YXcwcTdiMnRnb3cyDmgueXhscGZiNjIyYnFkMg5oLjVzMjJ5djFqejFpODIOaC5mbjVtNzFuY3M4aWQyDmgua3kyNzB6NXFoNmhpMg5oLmgwaTUyNno2cDd0djIOaC4xeng5aG1qMDVxOWkyDmguYmplb3VqMXEzMmV0Mg5oLnhiN2I4aW1pcGk0OTIOaC42Nzg3cXo2OGY1OG4yDmgud253NHJlb2hlY215Mg5oLnhybzc3NWIxdWpjaDIOaC4xOWxpdG9ycXptamgyDmguaWlqZ3YxNHcyMnk0Mg5oLnc0aDlycWJyNHlhNDgAakgKNXN1Z2dlc3RJZEltcG9ydDY2ZDRkMTkzLTgxY2MtNDhhOC04ZWRiLTk3ODNiYTRhNzE0N18xEg9Nb2hhbWFkIENob3VjaGlqSAo1c3VnZ2VzdElkSW1wb3J0NjZkNGQxOTMtODFjYy00OGE4LThlZGItOTc4M2JhNGE3MTQ3XzISD01vaGFtYWQgQ2hvdWNoaWpICjVzdWdnZXN0SWRJbXBvcnQ2NmQ0ZDE5My04MWNjLTQ4YTgtOGVkYi05NzgzYmE0YTcxNDdfMxIPTW9oYW1hZCBDaG91Y2hpciExcXRDRFBSNjVsQ05mSDkwNU9pZkxIQ3FxRWRUaU5xZ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1668</Words>
  <Characters>10509</Characters>
  <Application>Microsoft Office Word</Application>
  <DocSecurity>0</DocSecurity>
  <Lines>87</Lines>
  <Paragraphs>24</Paragraphs>
  <ScaleCrop>false</ScaleCrop>
  <Company/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2025-08-22T09:04:00Z</cp:lastPrinted>
  <dcterms:created xsi:type="dcterms:W3CDTF">2025-08-22T09:02:00Z</dcterms:created>
  <dcterms:modified xsi:type="dcterms:W3CDTF">2025-08-22T09:04:00Z</dcterms:modified>
</cp:coreProperties>
</file>